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91691" w14:textId="77777777" w:rsidR="0008230B" w:rsidRDefault="006647E5">
      <w:pPr>
        <w:pStyle w:val="11"/>
        <w:spacing w:before="72"/>
        <w:ind w:left="1842" w:right="1850"/>
        <w:jc w:val="center"/>
      </w:pPr>
      <w:r>
        <w:t>Аннотация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rPr>
          <w:spacing w:val="-2"/>
        </w:rPr>
        <w:t>предмету</w:t>
      </w:r>
    </w:p>
    <w:p w14:paraId="5863C145" w14:textId="77777777" w:rsidR="0008230B" w:rsidRDefault="006647E5">
      <w:pPr>
        <w:spacing w:before="2"/>
        <w:ind w:left="1842" w:right="1845"/>
        <w:jc w:val="center"/>
        <w:rPr>
          <w:b/>
          <w:sz w:val="28"/>
        </w:rPr>
      </w:pPr>
      <w:r>
        <w:rPr>
          <w:b/>
          <w:sz w:val="28"/>
        </w:rPr>
        <w:t>«Музыка»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5-8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классы</w:t>
      </w:r>
    </w:p>
    <w:p w14:paraId="05FA5301" w14:textId="77777777" w:rsidR="0008230B" w:rsidRDefault="0008230B">
      <w:pPr>
        <w:pStyle w:val="a3"/>
        <w:spacing w:before="6"/>
        <w:ind w:left="0"/>
        <w:rPr>
          <w:b/>
          <w:sz w:val="27"/>
        </w:rPr>
      </w:pPr>
    </w:p>
    <w:p w14:paraId="6F4F0628" w14:textId="77777777" w:rsidR="0008230B" w:rsidRDefault="006647E5">
      <w:pPr>
        <w:pStyle w:val="a3"/>
        <w:ind w:right="104" w:firstLine="707"/>
        <w:jc w:val="both"/>
      </w:pPr>
      <w:r>
        <w:t>Рабочая программа по предмету «Музыка» составлена на основе Федерального государственного образовательного стандарта основного общего образования, Примерной основной образовательной программы основного общего образования,</w:t>
      </w:r>
      <w:r>
        <w:rPr>
          <w:spacing w:val="80"/>
        </w:rPr>
        <w:t xml:space="preserve"> </w:t>
      </w:r>
      <w:r>
        <w:t>авторской программы «Музыка. 5 – 8 классы. Искусство. 8 – 9 классы»</w:t>
      </w:r>
      <w:r>
        <w:rPr>
          <w:spacing w:val="80"/>
        </w:rPr>
        <w:t xml:space="preserve"> </w:t>
      </w:r>
      <w:r>
        <w:t xml:space="preserve">Е.Д. Критской, Г.П. Сергеевой. — </w:t>
      </w:r>
      <w:proofErr w:type="gramStart"/>
      <w:r>
        <w:t>М. :</w:t>
      </w:r>
      <w:proofErr w:type="gramEnd"/>
      <w:r>
        <w:t xml:space="preserve"> Просвещение, 2019.</w:t>
      </w:r>
    </w:p>
    <w:p w14:paraId="45AC2098" w14:textId="77777777" w:rsidR="0008230B" w:rsidRDefault="006647E5">
      <w:pPr>
        <w:pStyle w:val="a3"/>
        <w:ind w:right="104" w:firstLine="359"/>
        <w:jc w:val="both"/>
      </w:pPr>
      <w:r>
        <w:t>В соответствии с учебным планом предмет «Музыка» изучается в 5 - 8 классах в объеме не менее 136 часов (по 34 часа в каждом учебном году) из расчёта</w:t>
      </w:r>
      <w:r>
        <w:rPr>
          <w:spacing w:val="40"/>
        </w:rPr>
        <w:t xml:space="preserve"> </w:t>
      </w:r>
      <w:r>
        <w:t>1 час в неделю.</w:t>
      </w:r>
    </w:p>
    <w:p w14:paraId="776B4EFE" w14:textId="77777777" w:rsidR="0008230B" w:rsidRDefault="006647E5">
      <w:pPr>
        <w:pStyle w:val="a3"/>
        <w:ind w:right="104" w:firstLine="359"/>
        <w:jc w:val="both"/>
      </w:pPr>
      <w:r>
        <w:t>Освоен</w:t>
      </w:r>
      <w:r w:rsidR="00C66B5B">
        <w:t>ие данной рабочей программы в М</w:t>
      </w:r>
      <w:r>
        <w:t>ОУ</w:t>
      </w:r>
      <w:r w:rsidR="00C66B5B">
        <w:t>-</w:t>
      </w:r>
      <w:r w:rsidR="00F5513F">
        <w:t>СОШ</w:t>
      </w:r>
      <w:r w:rsidR="00E66419">
        <w:t xml:space="preserve"> с.</w:t>
      </w:r>
      <w:r w:rsidR="00227B08">
        <w:t>Б. Екатериновк</w:t>
      </w:r>
      <w:r w:rsidR="00DF359B">
        <w:t xml:space="preserve">а </w:t>
      </w:r>
      <w:proofErr w:type="spellStart"/>
      <w:r w:rsidR="00DF359B">
        <w:t>Аткарскогорайона</w:t>
      </w:r>
      <w:proofErr w:type="spellEnd"/>
      <w:r w:rsidR="003964CE">
        <w:t xml:space="preserve"> </w:t>
      </w:r>
      <w:r w:rsidR="00DF359B">
        <w:t>саратовской</w:t>
      </w:r>
      <w:r w:rsidR="003964CE">
        <w:t xml:space="preserve"> </w:t>
      </w:r>
      <w:r w:rsidR="00227B08">
        <w:t>области</w:t>
      </w:r>
      <w:r w:rsidR="003964CE">
        <w:t xml:space="preserve"> </w:t>
      </w:r>
      <w:r w:rsidR="00DF359B">
        <w:t>реализуется</w:t>
      </w:r>
      <w:r w:rsidR="003964CE">
        <w:t xml:space="preserve"> </w:t>
      </w:r>
      <w:r w:rsidR="00DF359B">
        <w:t>в</w:t>
      </w:r>
      <w:r w:rsidR="003964CE">
        <w:t xml:space="preserve"> </w:t>
      </w:r>
      <w:r w:rsidR="00DF359B">
        <w:t>5</w:t>
      </w:r>
      <w:r w:rsidR="003964CE">
        <w:t>-</w:t>
      </w:r>
      <w:r>
        <w:t>8 общеобразовательных классах на базовом уровне.</w:t>
      </w:r>
    </w:p>
    <w:p w14:paraId="6AC25610" w14:textId="77777777" w:rsidR="0008230B" w:rsidRDefault="006647E5">
      <w:pPr>
        <w:pStyle w:val="a3"/>
        <w:spacing w:before="1"/>
        <w:ind w:right="111" w:firstLine="359"/>
        <w:jc w:val="both"/>
      </w:pPr>
      <w:r>
        <w:t>Для реализации данной программы используются учебники, включённые</w:t>
      </w:r>
      <w:r>
        <w:rPr>
          <w:spacing w:val="40"/>
        </w:rPr>
        <w:t xml:space="preserve"> </w:t>
      </w:r>
      <w:r>
        <w:t>в Федеральный перечень учебников, рекомендованных для использования в образовательных учреждениях РФ и соответствующих требованиям ФГОС:</w:t>
      </w:r>
    </w:p>
    <w:p w14:paraId="3C6CA451" w14:textId="77777777" w:rsidR="0008230B" w:rsidRDefault="006647E5">
      <w:pPr>
        <w:pStyle w:val="a4"/>
        <w:numPr>
          <w:ilvl w:val="0"/>
          <w:numId w:val="3"/>
        </w:numPr>
        <w:tabs>
          <w:tab w:val="left" w:pos="668"/>
          <w:tab w:val="left" w:pos="669"/>
          <w:tab w:val="left" w:pos="1889"/>
          <w:tab w:val="left" w:pos="2233"/>
          <w:tab w:val="left" w:pos="3083"/>
          <w:tab w:val="left" w:pos="3365"/>
          <w:tab w:val="left" w:pos="4185"/>
          <w:tab w:val="left" w:pos="4799"/>
          <w:tab w:val="left" w:pos="8573"/>
          <w:tab w:val="left" w:pos="8856"/>
        </w:tabs>
        <w:ind w:right="112"/>
        <w:rPr>
          <w:sz w:val="28"/>
        </w:rPr>
      </w:pPr>
      <w:r>
        <w:rPr>
          <w:spacing w:val="-2"/>
          <w:sz w:val="28"/>
        </w:rPr>
        <w:t>Музыка.</w:t>
      </w:r>
      <w:r>
        <w:rPr>
          <w:sz w:val="28"/>
        </w:rPr>
        <w:tab/>
      </w:r>
      <w:r>
        <w:rPr>
          <w:spacing w:val="-10"/>
          <w:sz w:val="28"/>
        </w:rPr>
        <w:t>5</w:t>
      </w:r>
      <w:r>
        <w:rPr>
          <w:sz w:val="28"/>
        </w:rPr>
        <w:tab/>
      </w:r>
      <w:r>
        <w:rPr>
          <w:spacing w:val="-4"/>
          <w:sz w:val="28"/>
        </w:rPr>
        <w:t>класс</w:t>
      </w:r>
      <w:r>
        <w:rPr>
          <w:sz w:val="28"/>
        </w:rPr>
        <w:tab/>
      </w:r>
      <w:r>
        <w:rPr>
          <w:spacing w:val="-10"/>
          <w:sz w:val="28"/>
        </w:rPr>
        <w:t>:</w:t>
      </w:r>
      <w:r>
        <w:rPr>
          <w:sz w:val="28"/>
        </w:rPr>
        <w:tab/>
      </w:r>
      <w:r>
        <w:rPr>
          <w:spacing w:val="-4"/>
          <w:sz w:val="28"/>
        </w:rPr>
        <w:t>учеб.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организаций</w:t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pacing w:val="-2"/>
          <w:sz w:val="28"/>
        </w:rPr>
        <w:t xml:space="preserve">[Е.Д. </w:t>
      </w:r>
      <w:r>
        <w:rPr>
          <w:sz w:val="28"/>
        </w:rPr>
        <w:t xml:space="preserve">Критская, Г.П. Сергеева] – 11-е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 – М.: Просвещение, 2019.</w:t>
      </w:r>
    </w:p>
    <w:p w14:paraId="2EE87E9C" w14:textId="77777777" w:rsidR="0008230B" w:rsidRDefault="006647E5">
      <w:pPr>
        <w:pStyle w:val="a4"/>
        <w:numPr>
          <w:ilvl w:val="0"/>
          <w:numId w:val="3"/>
        </w:numPr>
        <w:tabs>
          <w:tab w:val="left" w:pos="668"/>
          <w:tab w:val="left" w:pos="669"/>
          <w:tab w:val="left" w:pos="1889"/>
          <w:tab w:val="left" w:pos="2233"/>
          <w:tab w:val="left" w:pos="3083"/>
          <w:tab w:val="left" w:pos="3365"/>
          <w:tab w:val="left" w:pos="4185"/>
          <w:tab w:val="left" w:pos="4799"/>
          <w:tab w:val="left" w:pos="8573"/>
          <w:tab w:val="left" w:pos="8856"/>
        </w:tabs>
        <w:ind w:right="112"/>
        <w:rPr>
          <w:sz w:val="28"/>
        </w:rPr>
      </w:pPr>
      <w:r>
        <w:rPr>
          <w:spacing w:val="-2"/>
          <w:sz w:val="28"/>
        </w:rPr>
        <w:t>Музыка.</w:t>
      </w:r>
      <w:r>
        <w:rPr>
          <w:sz w:val="28"/>
        </w:rPr>
        <w:tab/>
      </w:r>
      <w:r>
        <w:rPr>
          <w:spacing w:val="-10"/>
          <w:sz w:val="28"/>
        </w:rPr>
        <w:t>6</w:t>
      </w:r>
      <w:r>
        <w:rPr>
          <w:sz w:val="28"/>
        </w:rPr>
        <w:tab/>
      </w:r>
      <w:r>
        <w:rPr>
          <w:spacing w:val="-4"/>
          <w:sz w:val="28"/>
        </w:rPr>
        <w:t>класс</w:t>
      </w:r>
      <w:r>
        <w:rPr>
          <w:sz w:val="28"/>
        </w:rPr>
        <w:tab/>
      </w:r>
      <w:r>
        <w:rPr>
          <w:spacing w:val="-10"/>
          <w:sz w:val="28"/>
        </w:rPr>
        <w:t>:</w:t>
      </w:r>
      <w:r>
        <w:rPr>
          <w:sz w:val="28"/>
        </w:rPr>
        <w:tab/>
      </w:r>
      <w:r>
        <w:rPr>
          <w:spacing w:val="-4"/>
          <w:sz w:val="28"/>
        </w:rPr>
        <w:t>учеб.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организаций</w:t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pacing w:val="-2"/>
          <w:sz w:val="28"/>
        </w:rPr>
        <w:t xml:space="preserve">[Е.Д. </w:t>
      </w:r>
      <w:r>
        <w:rPr>
          <w:sz w:val="28"/>
        </w:rPr>
        <w:t xml:space="preserve">Критская, Г.П. Сергеева] – 11-е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 – М.: Просвещение, 2019.</w:t>
      </w:r>
    </w:p>
    <w:p w14:paraId="284DEF94" w14:textId="77777777" w:rsidR="0008230B" w:rsidRDefault="006647E5">
      <w:pPr>
        <w:pStyle w:val="a4"/>
        <w:numPr>
          <w:ilvl w:val="0"/>
          <w:numId w:val="3"/>
        </w:numPr>
        <w:tabs>
          <w:tab w:val="left" w:pos="668"/>
          <w:tab w:val="left" w:pos="669"/>
          <w:tab w:val="left" w:pos="1889"/>
          <w:tab w:val="left" w:pos="2233"/>
          <w:tab w:val="left" w:pos="3083"/>
          <w:tab w:val="left" w:pos="3365"/>
          <w:tab w:val="left" w:pos="4185"/>
          <w:tab w:val="left" w:pos="4799"/>
          <w:tab w:val="left" w:pos="8573"/>
          <w:tab w:val="left" w:pos="8856"/>
        </w:tabs>
        <w:ind w:right="112"/>
        <w:rPr>
          <w:sz w:val="28"/>
        </w:rPr>
      </w:pPr>
      <w:r>
        <w:rPr>
          <w:spacing w:val="-2"/>
          <w:sz w:val="28"/>
        </w:rPr>
        <w:t>Музыка.</w:t>
      </w:r>
      <w:r>
        <w:rPr>
          <w:sz w:val="28"/>
        </w:rPr>
        <w:tab/>
      </w:r>
      <w:r>
        <w:rPr>
          <w:spacing w:val="-10"/>
          <w:sz w:val="28"/>
        </w:rPr>
        <w:t>7</w:t>
      </w:r>
      <w:r>
        <w:rPr>
          <w:sz w:val="28"/>
        </w:rPr>
        <w:tab/>
      </w:r>
      <w:r>
        <w:rPr>
          <w:spacing w:val="-4"/>
          <w:sz w:val="28"/>
        </w:rPr>
        <w:t>класс</w:t>
      </w:r>
      <w:r>
        <w:rPr>
          <w:sz w:val="28"/>
        </w:rPr>
        <w:tab/>
      </w:r>
      <w:r>
        <w:rPr>
          <w:spacing w:val="-10"/>
          <w:sz w:val="28"/>
        </w:rPr>
        <w:t>:</w:t>
      </w:r>
      <w:r>
        <w:rPr>
          <w:sz w:val="28"/>
        </w:rPr>
        <w:tab/>
      </w:r>
      <w:r>
        <w:rPr>
          <w:spacing w:val="-4"/>
          <w:sz w:val="28"/>
        </w:rPr>
        <w:t>учеб.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организаций</w:t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pacing w:val="-2"/>
          <w:sz w:val="28"/>
        </w:rPr>
        <w:t xml:space="preserve">[Е.Д. </w:t>
      </w:r>
      <w:r>
        <w:rPr>
          <w:sz w:val="28"/>
        </w:rPr>
        <w:t xml:space="preserve">Критская, Г.П. Сергеева] – 11-е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 – М.: Просвещение, 2019.</w:t>
      </w:r>
    </w:p>
    <w:p w14:paraId="50ECD07D" w14:textId="77777777" w:rsidR="0008230B" w:rsidRDefault="006647E5">
      <w:pPr>
        <w:pStyle w:val="a4"/>
        <w:numPr>
          <w:ilvl w:val="0"/>
          <w:numId w:val="3"/>
        </w:numPr>
        <w:tabs>
          <w:tab w:val="left" w:pos="668"/>
          <w:tab w:val="left" w:pos="669"/>
          <w:tab w:val="left" w:pos="1889"/>
          <w:tab w:val="left" w:pos="2233"/>
          <w:tab w:val="left" w:pos="3083"/>
          <w:tab w:val="left" w:pos="3365"/>
          <w:tab w:val="left" w:pos="4185"/>
          <w:tab w:val="left" w:pos="4799"/>
          <w:tab w:val="left" w:pos="8573"/>
          <w:tab w:val="left" w:pos="8865"/>
        </w:tabs>
        <w:ind w:right="102"/>
        <w:rPr>
          <w:sz w:val="28"/>
        </w:rPr>
      </w:pPr>
      <w:r>
        <w:rPr>
          <w:spacing w:val="-2"/>
          <w:sz w:val="28"/>
        </w:rPr>
        <w:t>Музыка.</w:t>
      </w:r>
      <w:r>
        <w:rPr>
          <w:sz w:val="28"/>
        </w:rPr>
        <w:tab/>
      </w:r>
      <w:r>
        <w:rPr>
          <w:spacing w:val="-10"/>
          <w:sz w:val="28"/>
        </w:rPr>
        <w:t>8</w:t>
      </w:r>
      <w:r>
        <w:rPr>
          <w:sz w:val="28"/>
        </w:rPr>
        <w:tab/>
      </w:r>
      <w:r>
        <w:rPr>
          <w:spacing w:val="-4"/>
          <w:sz w:val="28"/>
        </w:rPr>
        <w:t>класс</w:t>
      </w:r>
      <w:r>
        <w:rPr>
          <w:sz w:val="28"/>
        </w:rPr>
        <w:tab/>
      </w:r>
      <w:r>
        <w:rPr>
          <w:spacing w:val="-10"/>
          <w:sz w:val="28"/>
        </w:rPr>
        <w:t>:</w:t>
      </w:r>
      <w:r>
        <w:rPr>
          <w:sz w:val="28"/>
        </w:rPr>
        <w:tab/>
      </w:r>
      <w:r>
        <w:rPr>
          <w:spacing w:val="-4"/>
          <w:sz w:val="28"/>
        </w:rPr>
        <w:t>учеб.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организаций</w:t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pacing w:val="-2"/>
          <w:sz w:val="28"/>
        </w:rPr>
        <w:t xml:space="preserve">[Е.Д. </w:t>
      </w:r>
      <w:r>
        <w:rPr>
          <w:sz w:val="28"/>
        </w:rPr>
        <w:t xml:space="preserve">Критская, Г.П. Сергеева] – 10-е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 – М.: Просвещение, 2019.</w:t>
      </w:r>
    </w:p>
    <w:p w14:paraId="28072F71" w14:textId="77777777" w:rsidR="0008230B" w:rsidRDefault="0008230B">
      <w:pPr>
        <w:pStyle w:val="a3"/>
        <w:spacing w:before="7"/>
        <w:ind w:left="0"/>
        <w:rPr>
          <w:sz w:val="27"/>
        </w:rPr>
      </w:pPr>
    </w:p>
    <w:p w14:paraId="36B3C856" w14:textId="77777777" w:rsidR="0008230B" w:rsidRDefault="006647E5">
      <w:pPr>
        <w:pStyle w:val="a3"/>
        <w:ind w:firstLine="283"/>
      </w:pPr>
      <w:r>
        <w:t>Данная</w:t>
      </w:r>
      <w:r>
        <w:rPr>
          <w:spacing w:val="-7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gramStart"/>
      <w:r>
        <w:t>УМК</w:t>
      </w:r>
      <w:r>
        <w:rPr>
          <w:spacing w:val="-4"/>
        </w:rPr>
        <w:t xml:space="preserve"> </w:t>
      </w:r>
      <w:r w:rsidR="00DA5111">
        <w:rPr>
          <w:spacing w:val="-4"/>
        </w:rPr>
        <w:t xml:space="preserve"> </w:t>
      </w:r>
      <w:r>
        <w:t>Е.Д.</w:t>
      </w:r>
      <w:proofErr w:type="gramEnd"/>
      <w:r>
        <w:rPr>
          <w:spacing w:val="-6"/>
        </w:rPr>
        <w:t xml:space="preserve"> </w:t>
      </w:r>
      <w:r>
        <w:t>Критской,</w:t>
      </w:r>
      <w:r>
        <w:rPr>
          <w:spacing w:val="-5"/>
        </w:rPr>
        <w:t xml:space="preserve"> </w:t>
      </w:r>
      <w:r>
        <w:t>Г.П.</w:t>
      </w:r>
      <w:r>
        <w:rPr>
          <w:spacing w:val="-5"/>
        </w:rPr>
        <w:t xml:space="preserve"> </w:t>
      </w:r>
      <w:r>
        <w:t>Сергеевой, утвержденного Приказом № 345 от 28.12.2018 г. «О федеральном перечне учебников, рекомендованных к использованию имеющих государственную аккредитацию программ начального общего, основного общего, среднего общего образования».</w:t>
      </w:r>
    </w:p>
    <w:p w14:paraId="2A194D41" w14:textId="77777777" w:rsidR="0008230B" w:rsidRDefault="0008230B">
      <w:pPr>
        <w:pStyle w:val="a3"/>
        <w:ind w:left="0"/>
      </w:pPr>
    </w:p>
    <w:p w14:paraId="27B5916E" w14:textId="77777777" w:rsidR="0008230B" w:rsidRDefault="006647E5">
      <w:pPr>
        <w:pStyle w:val="a3"/>
        <w:spacing w:before="1"/>
        <w:ind w:right="937" w:firstLine="283"/>
        <w:jc w:val="both"/>
      </w:pPr>
      <w:r>
        <w:rPr>
          <w:b/>
        </w:rPr>
        <w:t>Цель</w:t>
      </w:r>
      <w:r>
        <w:rPr>
          <w:b/>
          <w:spacing w:val="-5"/>
        </w:rPr>
        <w:t xml:space="preserve"> </w:t>
      </w:r>
      <w:r>
        <w:t>массового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развитие музыкальной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неотъемлемой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 xml:space="preserve">духовной </w:t>
      </w:r>
      <w:r>
        <w:rPr>
          <w:spacing w:val="-2"/>
        </w:rPr>
        <w:t>культуры.</w:t>
      </w:r>
    </w:p>
    <w:p w14:paraId="7B98E221" w14:textId="77777777" w:rsidR="0008230B" w:rsidRDefault="006647E5">
      <w:pPr>
        <w:pStyle w:val="a3"/>
        <w:spacing w:before="1"/>
        <w:ind w:left="385"/>
        <w:jc w:val="both"/>
      </w:pP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9"/>
        </w:rPr>
        <w:t xml:space="preserve"> </w:t>
      </w:r>
      <w:r>
        <w:t>приоритетных</w:t>
      </w:r>
      <w:r w:rsidR="007E19D9">
        <w:t>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выдвигаются</w:t>
      </w:r>
      <w:r>
        <w:rPr>
          <w:spacing w:val="-5"/>
        </w:rPr>
        <w:t xml:space="preserve"> </w:t>
      </w:r>
      <w:r>
        <w:rPr>
          <w:spacing w:val="-2"/>
        </w:rPr>
        <w:t>следующие</w:t>
      </w:r>
    </w:p>
    <w:p w14:paraId="3327FC88" w14:textId="77777777" w:rsidR="0008230B" w:rsidRDefault="006647E5">
      <w:pPr>
        <w:pStyle w:val="11"/>
        <w:spacing w:line="321" w:lineRule="exact"/>
        <w:ind w:left="102"/>
        <w:jc w:val="both"/>
        <w:rPr>
          <w:b w:val="0"/>
        </w:rPr>
      </w:pPr>
      <w:r>
        <w:t>задачи</w:t>
      </w:r>
      <w:r>
        <w:rPr>
          <w:spacing w:val="-3"/>
        </w:rPr>
        <w:t xml:space="preserve"> </w:t>
      </w:r>
      <w:r>
        <w:rPr>
          <w:b w:val="0"/>
        </w:rPr>
        <w:t>и</w:t>
      </w:r>
      <w:r>
        <w:rPr>
          <w:b w:val="0"/>
          <w:spacing w:val="-1"/>
        </w:rPr>
        <w:t xml:space="preserve"> </w:t>
      </w:r>
      <w:r>
        <w:rPr>
          <w:spacing w:val="-2"/>
        </w:rPr>
        <w:t>направления</w:t>
      </w:r>
      <w:r>
        <w:rPr>
          <w:b w:val="0"/>
          <w:spacing w:val="-2"/>
        </w:rPr>
        <w:t>:</w:t>
      </w:r>
    </w:p>
    <w:p w14:paraId="200FC0A7" w14:textId="77777777" w:rsidR="0008230B" w:rsidRDefault="006647E5">
      <w:pPr>
        <w:pStyle w:val="a4"/>
        <w:numPr>
          <w:ilvl w:val="0"/>
          <w:numId w:val="3"/>
        </w:numPr>
        <w:tabs>
          <w:tab w:val="left" w:pos="530"/>
        </w:tabs>
        <w:ind w:left="529" w:right="100" w:hanging="428"/>
        <w:jc w:val="both"/>
        <w:rPr>
          <w:sz w:val="28"/>
        </w:rPr>
      </w:pPr>
      <w:r>
        <w:rPr>
          <w:sz w:val="28"/>
        </w:rPr>
        <w:t>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запечатлённому в произведениях</w:t>
      </w:r>
      <w:r>
        <w:rPr>
          <w:spacing w:val="80"/>
          <w:sz w:val="28"/>
        </w:rPr>
        <w:t xml:space="preserve"> </w:t>
      </w:r>
      <w:r>
        <w:rPr>
          <w:sz w:val="28"/>
        </w:rPr>
        <w:t>искусства, раскрывающих духовный опыт поколений;</w:t>
      </w:r>
    </w:p>
    <w:p w14:paraId="175E98F1" w14:textId="77777777" w:rsidR="0008230B" w:rsidRDefault="006647E5">
      <w:pPr>
        <w:pStyle w:val="a4"/>
        <w:numPr>
          <w:ilvl w:val="0"/>
          <w:numId w:val="3"/>
        </w:numPr>
        <w:tabs>
          <w:tab w:val="left" w:pos="530"/>
        </w:tabs>
        <w:ind w:left="529" w:right="109" w:hanging="428"/>
        <w:jc w:val="both"/>
        <w:rPr>
          <w:sz w:val="28"/>
        </w:rPr>
      </w:pPr>
      <w:r>
        <w:rPr>
          <w:sz w:val="28"/>
        </w:rPr>
        <w:t>воспитание потребности в общении с музыкальным искусством своего народа</w:t>
      </w:r>
      <w:r>
        <w:rPr>
          <w:spacing w:val="73"/>
          <w:sz w:val="28"/>
        </w:rPr>
        <w:t xml:space="preserve">  </w:t>
      </w:r>
      <w:r>
        <w:rPr>
          <w:sz w:val="28"/>
        </w:rPr>
        <w:t>и</w:t>
      </w:r>
      <w:r>
        <w:rPr>
          <w:spacing w:val="74"/>
          <w:sz w:val="28"/>
        </w:rPr>
        <w:t xml:space="preserve">  </w:t>
      </w:r>
      <w:r>
        <w:rPr>
          <w:sz w:val="28"/>
        </w:rPr>
        <w:t>разных</w:t>
      </w:r>
      <w:r>
        <w:rPr>
          <w:spacing w:val="73"/>
          <w:sz w:val="28"/>
        </w:rPr>
        <w:t xml:space="preserve">  </w:t>
      </w:r>
      <w:r>
        <w:rPr>
          <w:sz w:val="28"/>
        </w:rPr>
        <w:t>народов</w:t>
      </w:r>
      <w:r>
        <w:rPr>
          <w:spacing w:val="73"/>
          <w:sz w:val="28"/>
        </w:rPr>
        <w:t xml:space="preserve">  </w:t>
      </w:r>
      <w:r>
        <w:rPr>
          <w:sz w:val="28"/>
        </w:rPr>
        <w:t>мира,</w:t>
      </w:r>
      <w:r>
        <w:rPr>
          <w:spacing w:val="72"/>
          <w:sz w:val="28"/>
        </w:rPr>
        <w:t xml:space="preserve">  </w:t>
      </w:r>
      <w:r>
        <w:rPr>
          <w:sz w:val="28"/>
        </w:rPr>
        <w:t>классическим</w:t>
      </w:r>
      <w:r>
        <w:rPr>
          <w:spacing w:val="73"/>
          <w:sz w:val="28"/>
        </w:rPr>
        <w:t xml:space="preserve">  </w:t>
      </w:r>
      <w:r>
        <w:rPr>
          <w:sz w:val="28"/>
        </w:rPr>
        <w:t>и</w:t>
      </w:r>
      <w:r>
        <w:rPr>
          <w:spacing w:val="73"/>
          <w:sz w:val="28"/>
        </w:rPr>
        <w:t xml:space="preserve">  </w:t>
      </w:r>
      <w:r>
        <w:rPr>
          <w:sz w:val="28"/>
        </w:rPr>
        <w:t>современным</w:t>
      </w:r>
    </w:p>
    <w:p w14:paraId="231E19F6" w14:textId="77777777" w:rsidR="0008230B" w:rsidRDefault="0008230B">
      <w:pPr>
        <w:jc w:val="both"/>
        <w:rPr>
          <w:sz w:val="28"/>
        </w:rPr>
        <w:sectPr w:rsidR="0008230B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54D6C5FC" w14:textId="77777777" w:rsidR="0008230B" w:rsidRDefault="006647E5">
      <w:pPr>
        <w:pStyle w:val="a3"/>
        <w:spacing w:before="67" w:line="242" w:lineRule="auto"/>
        <w:ind w:left="529" w:right="105"/>
        <w:jc w:val="both"/>
      </w:pPr>
      <w:r>
        <w:lastRenderedPageBreak/>
        <w:t>музыкальным наследием; эмоционально-ценностного, заинтересованного отношения к искусству, стремления к музыкальному самообразованию;</w:t>
      </w:r>
    </w:p>
    <w:p w14:paraId="4E7649A9" w14:textId="77777777" w:rsidR="0008230B" w:rsidRDefault="006647E5">
      <w:pPr>
        <w:pStyle w:val="a4"/>
        <w:numPr>
          <w:ilvl w:val="0"/>
          <w:numId w:val="3"/>
        </w:numPr>
        <w:tabs>
          <w:tab w:val="left" w:pos="530"/>
        </w:tabs>
        <w:ind w:left="529" w:right="109" w:hanging="428"/>
        <w:jc w:val="both"/>
        <w:rPr>
          <w:sz w:val="28"/>
        </w:rPr>
      </w:pPr>
      <w:r>
        <w:rPr>
          <w:sz w:val="28"/>
        </w:rPr>
        <w:t>развитие общей музыкальности и эмоциональности, эмпатии и восприимчивости, интеллектуальной сферы и творческого потенциала, художественного вкуса, общих музыкальных способностей;</w:t>
      </w:r>
    </w:p>
    <w:p w14:paraId="2AF4AE90" w14:textId="77777777" w:rsidR="0008230B" w:rsidRDefault="006647E5">
      <w:pPr>
        <w:pStyle w:val="a4"/>
        <w:numPr>
          <w:ilvl w:val="0"/>
          <w:numId w:val="3"/>
        </w:numPr>
        <w:tabs>
          <w:tab w:val="left" w:pos="530"/>
        </w:tabs>
        <w:ind w:left="529" w:right="109" w:hanging="428"/>
        <w:jc w:val="both"/>
        <w:rPr>
          <w:sz w:val="28"/>
        </w:rPr>
      </w:pPr>
      <w:r>
        <w:rPr>
          <w:sz w:val="28"/>
        </w:rPr>
        <w:t>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жизни;</w:t>
      </w:r>
    </w:p>
    <w:p w14:paraId="07D99FCF" w14:textId="77777777" w:rsidR="0008230B" w:rsidRDefault="006647E5">
      <w:pPr>
        <w:pStyle w:val="a4"/>
        <w:numPr>
          <w:ilvl w:val="0"/>
          <w:numId w:val="3"/>
        </w:numPr>
        <w:tabs>
          <w:tab w:val="left" w:pos="530"/>
        </w:tabs>
        <w:ind w:left="529" w:right="100" w:hanging="428"/>
        <w:jc w:val="both"/>
        <w:rPr>
          <w:sz w:val="28"/>
        </w:rPr>
      </w:pPr>
      <w:r>
        <w:rPr>
          <w:sz w:val="28"/>
        </w:rPr>
        <w:t>овладение художественно-практическими умениями и навыками в разнообразных видах музыкально-творческой деятельности (слушании музыки и пении, инструментальном музицировании и музыкально- пластическом движении, импровизации, драматизации музыкальных произведений, музыкально-творческой практике с применением информационно-коммуникационных технологий (ИКТ).</w:t>
      </w:r>
    </w:p>
    <w:p w14:paraId="42D48557" w14:textId="77777777" w:rsidR="0008230B" w:rsidRDefault="0008230B">
      <w:pPr>
        <w:pStyle w:val="a3"/>
        <w:spacing w:before="4"/>
        <w:ind w:left="0"/>
        <w:rPr>
          <w:sz w:val="27"/>
        </w:rPr>
      </w:pPr>
    </w:p>
    <w:p w14:paraId="6E0C3CD5" w14:textId="77777777" w:rsidR="0008230B" w:rsidRDefault="006647E5">
      <w:pPr>
        <w:pStyle w:val="a3"/>
        <w:ind w:right="106" w:firstLine="427"/>
        <w:jc w:val="both"/>
      </w:pPr>
      <w:r>
        <w:t>Программа ориентирована на реализацию компенсаторной функции искусства: восстановление эмоционально-энергетического тонуса подростков, снятие нервно-психических перегрузок учащихся.</w:t>
      </w:r>
    </w:p>
    <w:p w14:paraId="6686BC99" w14:textId="77777777" w:rsidR="0008230B" w:rsidRDefault="006647E5">
      <w:pPr>
        <w:pStyle w:val="a3"/>
        <w:spacing w:before="2"/>
        <w:ind w:right="106" w:firstLine="427"/>
        <w:jc w:val="both"/>
      </w:pPr>
      <w:r>
        <w:t>Методологическими основаниями данной программы служат современные научные исследования, в которых отражается идея познания школьниками художественной картины мира и себя в этом мире. Приоритетным в программе является введение ребёнка в мир музыки через интонации, темы и образы отечественного музыкального искусства, произведения которого рассматриваются в постоянных связях и отношениях с произведениями мировой музыкальной культуры. Воспитание любви к своей культуре, своему народу и настроенности на восприятие иных культур («Я и другой») обеспечивает осознание ценностей культуры народов России и мира, развитие самосознания ребенка.</w:t>
      </w:r>
    </w:p>
    <w:p w14:paraId="59FE3849" w14:textId="77777777" w:rsidR="0008230B" w:rsidRDefault="0008230B">
      <w:pPr>
        <w:pStyle w:val="a3"/>
        <w:spacing w:before="10"/>
        <w:ind w:left="0"/>
        <w:rPr>
          <w:sz w:val="27"/>
        </w:rPr>
      </w:pPr>
    </w:p>
    <w:p w14:paraId="08C22848" w14:textId="77777777" w:rsidR="0008230B" w:rsidRDefault="006647E5" w:rsidP="000717F9">
      <w:pPr>
        <w:pStyle w:val="a3"/>
        <w:ind w:left="0"/>
      </w:pPr>
      <w:r>
        <w:rPr>
          <w:b/>
        </w:rPr>
        <w:t xml:space="preserve">Содержание </w:t>
      </w:r>
      <w:r>
        <w:t>программы представлено следующими содержательными линиями:</w:t>
      </w:r>
      <w:r>
        <w:rPr>
          <w:spacing w:val="-1"/>
        </w:rPr>
        <w:t xml:space="preserve"> </w:t>
      </w:r>
      <w:r>
        <w:t>«Музыка</w:t>
      </w:r>
      <w:r>
        <w:rPr>
          <w:spacing w:val="2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искусства»,</w:t>
      </w:r>
      <w:r>
        <w:rPr>
          <w:spacing w:val="3"/>
        </w:rPr>
        <w:t xml:space="preserve"> </w:t>
      </w:r>
      <w:r>
        <w:t>«Народное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rPr>
          <w:spacing w:val="-2"/>
        </w:rPr>
        <w:t>творчество»,</w:t>
      </w:r>
    </w:p>
    <w:p w14:paraId="1B900AE1" w14:textId="77777777" w:rsidR="0008230B" w:rsidRDefault="006647E5">
      <w:pPr>
        <w:pStyle w:val="a3"/>
        <w:tabs>
          <w:tab w:val="left" w:pos="1399"/>
          <w:tab w:val="left" w:pos="2495"/>
          <w:tab w:val="left" w:pos="2982"/>
          <w:tab w:val="left" w:pos="3903"/>
          <w:tab w:val="left" w:pos="5913"/>
          <w:tab w:val="left" w:pos="6416"/>
          <w:tab w:val="left" w:pos="7503"/>
          <w:tab w:val="left" w:pos="8913"/>
        </w:tabs>
        <w:spacing w:before="1" w:line="322" w:lineRule="exact"/>
      </w:pPr>
      <w:r>
        <w:rPr>
          <w:spacing w:val="-2"/>
        </w:rPr>
        <w:t>«Русская</w:t>
      </w:r>
      <w:r>
        <w:tab/>
      </w:r>
      <w:r>
        <w:rPr>
          <w:spacing w:val="-2"/>
        </w:rPr>
        <w:t>музыка</w:t>
      </w:r>
      <w:r>
        <w:tab/>
      </w:r>
      <w:r>
        <w:rPr>
          <w:spacing w:val="-5"/>
        </w:rPr>
        <w:t>от</w:t>
      </w:r>
      <w:r>
        <w:tab/>
      </w:r>
      <w:r>
        <w:rPr>
          <w:spacing w:val="-4"/>
        </w:rPr>
        <w:t>эпохи</w:t>
      </w:r>
      <w:r>
        <w:tab/>
      </w:r>
      <w:r>
        <w:rPr>
          <w:spacing w:val="-2"/>
        </w:rPr>
        <w:t>Средневековья</w:t>
      </w:r>
      <w:r>
        <w:tab/>
      </w:r>
      <w:r>
        <w:rPr>
          <w:spacing w:val="-5"/>
        </w:rPr>
        <w:t>до</w:t>
      </w:r>
      <w:r>
        <w:tab/>
      </w:r>
      <w:r>
        <w:rPr>
          <w:spacing w:val="-2"/>
        </w:rPr>
        <w:t>рубежа</w:t>
      </w:r>
      <w:r>
        <w:tab/>
        <w:t>XIX—</w:t>
      </w:r>
      <w:r>
        <w:rPr>
          <w:spacing w:val="-5"/>
        </w:rPr>
        <w:t>XX</w:t>
      </w:r>
      <w:r>
        <w:tab/>
      </w:r>
      <w:r>
        <w:rPr>
          <w:spacing w:val="-2"/>
        </w:rPr>
        <w:t>вв.»,</w:t>
      </w:r>
    </w:p>
    <w:p w14:paraId="7FFE2078" w14:textId="77777777" w:rsidR="0008230B" w:rsidRDefault="006647E5">
      <w:pPr>
        <w:pStyle w:val="a3"/>
        <w:spacing w:line="322" w:lineRule="exact"/>
      </w:pPr>
      <w:r>
        <w:t>«Зарубежная</w:t>
      </w:r>
      <w:r>
        <w:rPr>
          <w:spacing w:val="51"/>
          <w:w w:val="150"/>
        </w:rPr>
        <w:t xml:space="preserve"> </w:t>
      </w:r>
      <w:r>
        <w:t>музыка</w:t>
      </w:r>
      <w:r>
        <w:rPr>
          <w:spacing w:val="54"/>
          <w:w w:val="150"/>
        </w:rPr>
        <w:t xml:space="preserve"> </w:t>
      </w:r>
      <w:r>
        <w:t>от</w:t>
      </w:r>
      <w:r>
        <w:rPr>
          <w:spacing w:val="53"/>
          <w:w w:val="150"/>
        </w:rPr>
        <w:t xml:space="preserve"> </w:t>
      </w:r>
      <w:r>
        <w:t>эпохи</w:t>
      </w:r>
      <w:r>
        <w:rPr>
          <w:spacing w:val="52"/>
          <w:w w:val="150"/>
        </w:rPr>
        <w:t xml:space="preserve"> </w:t>
      </w:r>
      <w:r>
        <w:t>Средневековья</w:t>
      </w:r>
      <w:r>
        <w:rPr>
          <w:spacing w:val="52"/>
          <w:w w:val="150"/>
        </w:rPr>
        <w:t xml:space="preserve"> </w:t>
      </w:r>
      <w:r>
        <w:t>до</w:t>
      </w:r>
      <w:r>
        <w:rPr>
          <w:spacing w:val="54"/>
          <w:w w:val="150"/>
        </w:rPr>
        <w:t xml:space="preserve"> </w:t>
      </w:r>
      <w:r>
        <w:t>рубежа</w:t>
      </w:r>
      <w:r>
        <w:rPr>
          <w:spacing w:val="53"/>
          <w:w w:val="150"/>
        </w:rPr>
        <w:t xml:space="preserve"> </w:t>
      </w:r>
      <w:r>
        <w:t>XIX—XX</w:t>
      </w:r>
      <w:r>
        <w:rPr>
          <w:spacing w:val="53"/>
          <w:w w:val="150"/>
        </w:rPr>
        <w:t xml:space="preserve"> </w:t>
      </w:r>
      <w:r>
        <w:rPr>
          <w:spacing w:val="-2"/>
        </w:rPr>
        <w:t>вв.»,</w:t>
      </w:r>
    </w:p>
    <w:p w14:paraId="5330876A" w14:textId="77777777" w:rsidR="0008230B" w:rsidRDefault="006647E5">
      <w:pPr>
        <w:pStyle w:val="a3"/>
      </w:pPr>
      <w:r>
        <w:t>«Русская и зарубежная музыкальная культура XX—XXI вв.», «Современная музыкальная жизнь», «Значение музыки в жизни человека».</w:t>
      </w:r>
    </w:p>
    <w:p w14:paraId="07C7D609" w14:textId="77777777" w:rsidR="0008230B" w:rsidRDefault="006647E5">
      <w:pPr>
        <w:pStyle w:val="11"/>
        <w:spacing w:before="4"/>
        <w:ind w:left="102"/>
      </w:pPr>
      <w:r>
        <w:t>Разделы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14:paraId="186AD9A9" w14:textId="77777777" w:rsidR="0008230B" w:rsidRDefault="006647E5">
      <w:pPr>
        <w:pStyle w:val="a4"/>
        <w:numPr>
          <w:ilvl w:val="0"/>
          <w:numId w:val="2"/>
        </w:numPr>
        <w:tabs>
          <w:tab w:val="left" w:pos="314"/>
        </w:tabs>
        <w:spacing w:line="321" w:lineRule="exac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14:paraId="562CD952" w14:textId="77777777" w:rsidR="0008230B" w:rsidRDefault="006647E5">
      <w:pPr>
        <w:pStyle w:val="a4"/>
        <w:numPr>
          <w:ilvl w:val="1"/>
          <w:numId w:val="2"/>
        </w:numPr>
        <w:tabs>
          <w:tab w:val="left" w:pos="810"/>
        </w:tabs>
        <w:spacing w:line="320" w:lineRule="exact"/>
        <w:ind w:hanging="349"/>
        <w:rPr>
          <w:sz w:val="28"/>
        </w:rPr>
      </w:pPr>
      <w:r>
        <w:rPr>
          <w:sz w:val="28"/>
        </w:rPr>
        <w:t>Музыка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литература</w:t>
      </w:r>
    </w:p>
    <w:p w14:paraId="119A1015" w14:textId="77777777" w:rsidR="0008230B" w:rsidRDefault="006647E5">
      <w:pPr>
        <w:pStyle w:val="a4"/>
        <w:numPr>
          <w:ilvl w:val="1"/>
          <w:numId w:val="2"/>
        </w:numPr>
        <w:tabs>
          <w:tab w:val="left" w:pos="810"/>
        </w:tabs>
        <w:ind w:hanging="349"/>
        <w:rPr>
          <w:sz w:val="28"/>
        </w:rPr>
      </w:pPr>
      <w:r>
        <w:rPr>
          <w:sz w:val="28"/>
        </w:rPr>
        <w:t>Музыка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искусство</w:t>
      </w:r>
    </w:p>
    <w:p w14:paraId="5E67C1AE" w14:textId="77777777" w:rsidR="0008230B" w:rsidRDefault="006647E5">
      <w:pPr>
        <w:pStyle w:val="11"/>
        <w:numPr>
          <w:ilvl w:val="0"/>
          <w:numId w:val="2"/>
        </w:numPr>
        <w:tabs>
          <w:tab w:val="left" w:pos="314"/>
        </w:tabs>
        <w:spacing w:before="5" w:line="319" w:lineRule="exact"/>
      </w:pPr>
      <w:r>
        <w:rPr>
          <w:spacing w:val="-2"/>
        </w:rPr>
        <w:t>класс</w:t>
      </w:r>
    </w:p>
    <w:p w14:paraId="4D7E1810" w14:textId="77777777" w:rsidR="0008230B" w:rsidRDefault="006647E5">
      <w:pPr>
        <w:pStyle w:val="a4"/>
        <w:numPr>
          <w:ilvl w:val="1"/>
          <w:numId w:val="2"/>
        </w:numPr>
        <w:tabs>
          <w:tab w:val="left" w:pos="810"/>
        </w:tabs>
        <w:spacing w:line="319" w:lineRule="exact"/>
        <w:ind w:hanging="349"/>
        <w:rPr>
          <w:sz w:val="28"/>
        </w:rPr>
      </w:pPr>
      <w:r>
        <w:rPr>
          <w:sz w:val="28"/>
        </w:rPr>
        <w:t>Мир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-7"/>
          <w:sz w:val="28"/>
        </w:rPr>
        <w:t xml:space="preserve"> </w:t>
      </w:r>
      <w:r>
        <w:rPr>
          <w:sz w:val="28"/>
        </w:rPr>
        <w:t>вокальной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инструментальной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музыки</w:t>
      </w:r>
    </w:p>
    <w:p w14:paraId="796DEE35" w14:textId="77777777" w:rsidR="0008230B" w:rsidRDefault="006647E5">
      <w:pPr>
        <w:pStyle w:val="a4"/>
        <w:numPr>
          <w:ilvl w:val="1"/>
          <w:numId w:val="2"/>
        </w:numPr>
        <w:tabs>
          <w:tab w:val="left" w:pos="810"/>
        </w:tabs>
        <w:spacing w:line="322" w:lineRule="exact"/>
        <w:ind w:hanging="349"/>
        <w:rPr>
          <w:sz w:val="28"/>
        </w:rPr>
      </w:pPr>
      <w:r>
        <w:rPr>
          <w:sz w:val="28"/>
        </w:rPr>
        <w:t>Мир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-6"/>
          <w:sz w:val="28"/>
        </w:rPr>
        <w:t xml:space="preserve"> </w:t>
      </w:r>
      <w:r>
        <w:rPr>
          <w:sz w:val="28"/>
        </w:rPr>
        <w:t>камерной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симфонической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музыки</w:t>
      </w:r>
    </w:p>
    <w:p w14:paraId="095863A3" w14:textId="77777777" w:rsidR="0008230B" w:rsidRDefault="006647E5">
      <w:pPr>
        <w:pStyle w:val="11"/>
        <w:numPr>
          <w:ilvl w:val="0"/>
          <w:numId w:val="2"/>
        </w:numPr>
        <w:tabs>
          <w:tab w:val="left" w:pos="314"/>
        </w:tabs>
        <w:spacing w:before="4" w:line="319" w:lineRule="exact"/>
      </w:pPr>
      <w:r>
        <w:rPr>
          <w:spacing w:val="-2"/>
        </w:rPr>
        <w:t>класс</w:t>
      </w:r>
    </w:p>
    <w:p w14:paraId="1EF32BC6" w14:textId="77777777" w:rsidR="0008230B" w:rsidRDefault="006647E5">
      <w:pPr>
        <w:pStyle w:val="a4"/>
        <w:numPr>
          <w:ilvl w:val="1"/>
          <w:numId w:val="2"/>
        </w:numPr>
        <w:tabs>
          <w:tab w:val="left" w:pos="810"/>
        </w:tabs>
        <w:spacing w:line="319" w:lineRule="exact"/>
        <w:ind w:hanging="349"/>
        <w:rPr>
          <w:sz w:val="28"/>
        </w:rPr>
      </w:pPr>
      <w:r>
        <w:rPr>
          <w:sz w:val="28"/>
        </w:rPr>
        <w:t>Особенности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драматургии</w:t>
      </w:r>
      <w:r>
        <w:rPr>
          <w:spacing w:val="-10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музыки</w:t>
      </w:r>
    </w:p>
    <w:p w14:paraId="71E31050" w14:textId="77777777" w:rsidR="0008230B" w:rsidRDefault="0008230B">
      <w:pPr>
        <w:spacing w:line="319" w:lineRule="exact"/>
        <w:rPr>
          <w:sz w:val="28"/>
        </w:rPr>
        <w:sectPr w:rsidR="0008230B">
          <w:pgSz w:w="11910" w:h="16840"/>
          <w:pgMar w:top="1040" w:right="740" w:bottom="280" w:left="1600" w:header="720" w:footer="720" w:gutter="0"/>
          <w:cols w:space="720"/>
        </w:sectPr>
      </w:pPr>
    </w:p>
    <w:p w14:paraId="2EF5AE8C" w14:textId="77777777" w:rsidR="0008230B" w:rsidRDefault="006647E5">
      <w:pPr>
        <w:pStyle w:val="a4"/>
        <w:numPr>
          <w:ilvl w:val="1"/>
          <w:numId w:val="2"/>
        </w:numPr>
        <w:tabs>
          <w:tab w:val="left" w:pos="810"/>
        </w:tabs>
        <w:spacing w:before="67"/>
        <w:ind w:hanging="349"/>
        <w:rPr>
          <w:sz w:val="28"/>
        </w:rPr>
      </w:pPr>
      <w:r>
        <w:rPr>
          <w:sz w:val="28"/>
        </w:rPr>
        <w:lastRenderedPageBreak/>
        <w:t>Основные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культуры</w:t>
      </w:r>
    </w:p>
    <w:p w14:paraId="2235F07A" w14:textId="77777777" w:rsidR="0008230B" w:rsidRDefault="006647E5">
      <w:pPr>
        <w:pStyle w:val="11"/>
        <w:numPr>
          <w:ilvl w:val="0"/>
          <w:numId w:val="2"/>
        </w:numPr>
        <w:tabs>
          <w:tab w:val="left" w:pos="314"/>
        </w:tabs>
        <w:spacing w:before="7" w:line="320" w:lineRule="exact"/>
      </w:pPr>
      <w:r>
        <w:rPr>
          <w:spacing w:val="-2"/>
        </w:rPr>
        <w:t>класс</w:t>
      </w:r>
    </w:p>
    <w:p w14:paraId="0A5733F8" w14:textId="77777777" w:rsidR="0008230B" w:rsidRDefault="006647E5">
      <w:pPr>
        <w:pStyle w:val="a4"/>
        <w:numPr>
          <w:ilvl w:val="1"/>
          <w:numId w:val="2"/>
        </w:numPr>
        <w:tabs>
          <w:tab w:val="left" w:pos="810"/>
        </w:tabs>
        <w:spacing w:line="319" w:lineRule="exact"/>
        <w:ind w:hanging="349"/>
        <w:rPr>
          <w:sz w:val="28"/>
        </w:rPr>
      </w:pPr>
      <w:r>
        <w:rPr>
          <w:sz w:val="28"/>
        </w:rPr>
        <w:t>Классика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современность</w:t>
      </w:r>
    </w:p>
    <w:p w14:paraId="4E7154AF" w14:textId="77777777" w:rsidR="0008230B" w:rsidRDefault="006647E5">
      <w:pPr>
        <w:pStyle w:val="a4"/>
        <w:numPr>
          <w:ilvl w:val="1"/>
          <w:numId w:val="2"/>
        </w:numPr>
        <w:tabs>
          <w:tab w:val="left" w:pos="810"/>
        </w:tabs>
        <w:ind w:hanging="349"/>
        <w:rPr>
          <w:sz w:val="28"/>
        </w:rPr>
      </w:pPr>
      <w:r>
        <w:rPr>
          <w:sz w:val="28"/>
        </w:rPr>
        <w:t>Традиции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новаторство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музыке</w:t>
      </w:r>
    </w:p>
    <w:p w14:paraId="6CCAA220" w14:textId="77777777" w:rsidR="0008230B" w:rsidRDefault="0008230B">
      <w:pPr>
        <w:pStyle w:val="a3"/>
        <w:spacing w:before="10"/>
        <w:ind w:left="0"/>
        <w:rPr>
          <w:sz w:val="27"/>
        </w:rPr>
      </w:pPr>
    </w:p>
    <w:p w14:paraId="34BA9CB0" w14:textId="77777777" w:rsidR="0008230B" w:rsidRDefault="006647E5">
      <w:pPr>
        <w:pStyle w:val="a3"/>
        <w:ind w:right="107" w:firstLine="427"/>
        <w:jc w:val="both"/>
      </w:pPr>
      <w:r>
        <w:rPr>
          <w:b/>
        </w:rPr>
        <w:t xml:space="preserve">Текущий контроль </w:t>
      </w:r>
      <w:r>
        <w:t>на уроках музыки осуществляется в форме устного опроса, проверки выполнения домашнего задания, контроля</w:t>
      </w:r>
      <w:r>
        <w:rPr>
          <w:spacing w:val="40"/>
        </w:rPr>
        <w:t xml:space="preserve"> </w:t>
      </w:r>
      <w:r>
        <w:t>исполнительских навыков, контроля выполнения практических работ по слушанию музыки (устных и письменных).</w:t>
      </w:r>
    </w:p>
    <w:p w14:paraId="7619D78A" w14:textId="77777777" w:rsidR="0008230B" w:rsidRDefault="006647E5">
      <w:pPr>
        <w:spacing w:before="1"/>
        <w:ind w:left="102" w:right="107" w:firstLine="427"/>
        <w:jc w:val="both"/>
        <w:rPr>
          <w:sz w:val="28"/>
        </w:rPr>
      </w:pPr>
      <w:r>
        <w:rPr>
          <w:b/>
          <w:sz w:val="28"/>
        </w:rPr>
        <w:t xml:space="preserve">Промежуточный и итоговый контроль </w:t>
      </w:r>
      <w:r>
        <w:rPr>
          <w:sz w:val="28"/>
        </w:rPr>
        <w:t xml:space="preserve">предметных и метапредметных результатов учащихся проводится по итогам учебных четвертей и учебного </w:t>
      </w:r>
      <w:r>
        <w:rPr>
          <w:spacing w:val="-4"/>
          <w:sz w:val="28"/>
        </w:rPr>
        <w:t>года.</w:t>
      </w:r>
    </w:p>
    <w:p w14:paraId="586EAD89" w14:textId="77777777" w:rsidR="0008230B" w:rsidRDefault="006647E5">
      <w:pPr>
        <w:pStyle w:val="a3"/>
        <w:ind w:right="105" w:firstLine="427"/>
        <w:jc w:val="both"/>
      </w:pPr>
      <w:r>
        <w:rPr>
          <w:b/>
        </w:rPr>
        <w:t xml:space="preserve">Формы контроля: </w:t>
      </w:r>
      <w:r>
        <w:t xml:space="preserve">устный опрос, тесты, музыкальные викторины, терминологические диктанты, исполнительская деятельность (пение, инструментальное музицирование), практические работы по слушанию музыки, творческие задания, кроссворды, творческие и исследовательские </w:t>
      </w:r>
      <w:r>
        <w:rPr>
          <w:spacing w:val="-2"/>
        </w:rPr>
        <w:t>проекты.</w:t>
      </w:r>
    </w:p>
    <w:p w14:paraId="290449E5" w14:textId="77777777" w:rsidR="0008230B" w:rsidRDefault="006647E5">
      <w:pPr>
        <w:pStyle w:val="a3"/>
        <w:ind w:right="111" w:firstLine="427"/>
        <w:jc w:val="both"/>
      </w:pPr>
      <w:r>
        <w:t>При выставлении оценки обучающимся учитывается их эмоциональная отзывчивость, личностное отношение при восприятии и исполнении музыкальных произведений, стремление к познанию и творческий подход.</w:t>
      </w:r>
    </w:p>
    <w:p w14:paraId="2493A9F7" w14:textId="77777777" w:rsidR="0008230B" w:rsidRDefault="006647E5">
      <w:pPr>
        <w:pStyle w:val="a3"/>
        <w:spacing w:before="2"/>
        <w:ind w:right="110" w:firstLine="427"/>
        <w:jc w:val="both"/>
      </w:pPr>
      <w:r>
        <w:t>Оцениванию не подлежат физические данные обучающихся: качество музыкального слуха и певческого голоса.</w:t>
      </w:r>
    </w:p>
    <w:p w14:paraId="4FEC1F0E" w14:textId="77777777" w:rsidR="0008230B" w:rsidRDefault="0008230B">
      <w:pPr>
        <w:pStyle w:val="a3"/>
        <w:spacing w:before="3"/>
        <w:ind w:left="0"/>
      </w:pPr>
    </w:p>
    <w:p w14:paraId="30702A03" w14:textId="77777777" w:rsidR="0008230B" w:rsidRDefault="006647E5">
      <w:pPr>
        <w:pStyle w:val="11"/>
        <w:spacing w:line="319" w:lineRule="exact"/>
        <w:ind w:left="102"/>
      </w:pPr>
      <w:r>
        <w:t>Данная</w:t>
      </w:r>
      <w:r>
        <w:rPr>
          <w:spacing w:val="-8"/>
        </w:rPr>
        <w:t xml:space="preserve"> </w:t>
      </w: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трёх</w:t>
      </w:r>
      <w:r>
        <w:rPr>
          <w:spacing w:val="-5"/>
        </w:rPr>
        <w:t xml:space="preserve"> </w:t>
      </w:r>
      <w:r>
        <w:rPr>
          <w:spacing w:val="-2"/>
        </w:rPr>
        <w:t>разделов:</w:t>
      </w:r>
    </w:p>
    <w:p w14:paraId="5A088B55" w14:textId="77777777" w:rsidR="0008230B" w:rsidRDefault="006647E5">
      <w:pPr>
        <w:pStyle w:val="a4"/>
        <w:numPr>
          <w:ilvl w:val="0"/>
          <w:numId w:val="1"/>
        </w:numPr>
        <w:tabs>
          <w:tab w:val="left" w:pos="822"/>
          <w:tab w:val="left" w:pos="2817"/>
          <w:tab w:val="left" w:pos="4492"/>
          <w:tab w:val="left" w:pos="5917"/>
          <w:tab w:val="left" w:pos="6923"/>
          <w:tab w:val="left" w:pos="8350"/>
        </w:tabs>
        <w:spacing w:line="319" w:lineRule="exact"/>
        <w:ind w:hanging="361"/>
        <w:rPr>
          <w:sz w:val="28"/>
        </w:rPr>
      </w:pPr>
      <w:r>
        <w:rPr>
          <w:spacing w:val="-2"/>
          <w:sz w:val="28"/>
        </w:rPr>
        <w:t>Планируемые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освоения</w:t>
      </w:r>
      <w:r>
        <w:rPr>
          <w:sz w:val="28"/>
        </w:rPr>
        <w:tab/>
      </w:r>
      <w:r>
        <w:rPr>
          <w:spacing w:val="-2"/>
          <w:sz w:val="28"/>
        </w:rPr>
        <w:t>курса</w:t>
      </w:r>
      <w:r>
        <w:rPr>
          <w:sz w:val="28"/>
        </w:rPr>
        <w:tab/>
      </w:r>
      <w:r>
        <w:rPr>
          <w:spacing w:val="-2"/>
          <w:sz w:val="28"/>
        </w:rPr>
        <w:t>учебного</w:t>
      </w:r>
      <w:r>
        <w:rPr>
          <w:sz w:val="28"/>
        </w:rPr>
        <w:tab/>
      </w:r>
      <w:r>
        <w:rPr>
          <w:spacing w:val="-2"/>
          <w:sz w:val="28"/>
        </w:rPr>
        <w:t>предмета</w:t>
      </w:r>
    </w:p>
    <w:p w14:paraId="14D61858" w14:textId="77777777" w:rsidR="0008230B" w:rsidRDefault="006647E5">
      <w:pPr>
        <w:pStyle w:val="a3"/>
        <w:ind w:left="821"/>
      </w:pPr>
      <w:r>
        <w:rPr>
          <w:spacing w:val="-2"/>
        </w:rPr>
        <w:t>«Музыка»;</w:t>
      </w:r>
    </w:p>
    <w:p w14:paraId="7470A0FC" w14:textId="77777777" w:rsidR="0008230B" w:rsidRDefault="006647E5">
      <w:pPr>
        <w:pStyle w:val="a4"/>
        <w:numPr>
          <w:ilvl w:val="0"/>
          <w:numId w:val="1"/>
        </w:numPr>
        <w:tabs>
          <w:tab w:val="left" w:pos="822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Содержание</w:t>
      </w:r>
      <w:r>
        <w:rPr>
          <w:spacing w:val="-9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«Музыка»;</w:t>
      </w:r>
    </w:p>
    <w:p w14:paraId="1FDCEC85" w14:textId="77777777" w:rsidR="0008230B" w:rsidRDefault="006647E5">
      <w:pPr>
        <w:pStyle w:val="a4"/>
        <w:numPr>
          <w:ilvl w:val="0"/>
          <w:numId w:val="1"/>
        </w:numPr>
        <w:tabs>
          <w:tab w:val="left" w:pos="822"/>
          <w:tab w:val="left" w:pos="6504"/>
          <w:tab w:val="left" w:pos="8119"/>
        </w:tabs>
        <w:ind w:left="821" w:right="108"/>
        <w:rPr>
          <w:sz w:val="28"/>
        </w:rPr>
      </w:pPr>
      <w:r>
        <w:rPr>
          <w:sz w:val="28"/>
        </w:rPr>
        <w:t>Календарно-тематическое</w:t>
      </w:r>
      <w:r>
        <w:rPr>
          <w:spacing w:val="80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указанием</w:t>
      </w:r>
      <w:r>
        <w:rPr>
          <w:sz w:val="28"/>
        </w:rPr>
        <w:tab/>
      </w:r>
      <w:r>
        <w:rPr>
          <w:spacing w:val="-2"/>
          <w:sz w:val="28"/>
        </w:rPr>
        <w:t xml:space="preserve">количества </w:t>
      </w:r>
      <w:r>
        <w:rPr>
          <w:sz w:val="28"/>
        </w:rPr>
        <w:t>часов, отводимых на освоение каждой темы.</w:t>
      </w:r>
    </w:p>
    <w:sectPr w:rsidR="0008230B" w:rsidSect="0008230B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492B5E"/>
    <w:multiLevelType w:val="hybridMultilevel"/>
    <w:tmpl w:val="BBB0E466"/>
    <w:lvl w:ilvl="0" w:tplc="9B580106">
      <w:start w:val="5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B930ECFC">
      <w:start w:val="1"/>
      <w:numFmt w:val="decimal"/>
      <w:lvlText w:val="%2."/>
      <w:lvlJc w:val="left"/>
      <w:pPr>
        <w:ind w:left="81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EB2A25E">
      <w:numFmt w:val="bullet"/>
      <w:lvlText w:val="•"/>
      <w:lvlJc w:val="left"/>
      <w:pPr>
        <w:ind w:left="1791" w:hanging="348"/>
      </w:pPr>
      <w:rPr>
        <w:rFonts w:hint="default"/>
        <w:lang w:val="ru-RU" w:eastAsia="en-US" w:bidi="ar-SA"/>
      </w:rPr>
    </w:lvl>
    <w:lvl w:ilvl="3" w:tplc="7F0C53A0">
      <w:numFmt w:val="bullet"/>
      <w:lvlText w:val="•"/>
      <w:lvlJc w:val="left"/>
      <w:pPr>
        <w:ind w:left="2763" w:hanging="348"/>
      </w:pPr>
      <w:rPr>
        <w:rFonts w:hint="default"/>
        <w:lang w:val="ru-RU" w:eastAsia="en-US" w:bidi="ar-SA"/>
      </w:rPr>
    </w:lvl>
    <w:lvl w:ilvl="4" w:tplc="B9EC1480">
      <w:numFmt w:val="bullet"/>
      <w:lvlText w:val="•"/>
      <w:lvlJc w:val="left"/>
      <w:pPr>
        <w:ind w:left="3735" w:hanging="348"/>
      </w:pPr>
      <w:rPr>
        <w:rFonts w:hint="default"/>
        <w:lang w:val="ru-RU" w:eastAsia="en-US" w:bidi="ar-SA"/>
      </w:rPr>
    </w:lvl>
    <w:lvl w:ilvl="5" w:tplc="D1C89C02">
      <w:numFmt w:val="bullet"/>
      <w:lvlText w:val="•"/>
      <w:lvlJc w:val="left"/>
      <w:pPr>
        <w:ind w:left="4707" w:hanging="348"/>
      </w:pPr>
      <w:rPr>
        <w:rFonts w:hint="default"/>
        <w:lang w:val="ru-RU" w:eastAsia="en-US" w:bidi="ar-SA"/>
      </w:rPr>
    </w:lvl>
    <w:lvl w:ilvl="6" w:tplc="72720DF0">
      <w:numFmt w:val="bullet"/>
      <w:lvlText w:val="•"/>
      <w:lvlJc w:val="left"/>
      <w:pPr>
        <w:ind w:left="5679" w:hanging="348"/>
      </w:pPr>
      <w:rPr>
        <w:rFonts w:hint="default"/>
        <w:lang w:val="ru-RU" w:eastAsia="en-US" w:bidi="ar-SA"/>
      </w:rPr>
    </w:lvl>
    <w:lvl w:ilvl="7" w:tplc="208A9672">
      <w:numFmt w:val="bullet"/>
      <w:lvlText w:val="•"/>
      <w:lvlJc w:val="left"/>
      <w:pPr>
        <w:ind w:left="6650" w:hanging="348"/>
      </w:pPr>
      <w:rPr>
        <w:rFonts w:hint="default"/>
        <w:lang w:val="ru-RU" w:eastAsia="en-US" w:bidi="ar-SA"/>
      </w:rPr>
    </w:lvl>
    <w:lvl w:ilvl="8" w:tplc="40F6AA36">
      <w:numFmt w:val="bullet"/>
      <w:lvlText w:val="•"/>
      <w:lvlJc w:val="left"/>
      <w:pPr>
        <w:ind w:left="7622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2FE8258A"/>
    <w:multiLevelType w:val="hybridMultilevel"/>
    <w:tmpl w:val="D68EA1D2"/>
    <w:lvl w:ilvl="0" w:tplc="A88481B0">
      <w:numFmt w:val="bullet"/>
      <w:lvlText w:val=""/>
      <w:lvlJc w:val="left"/>
      <w:pPr>
        <w:ind w:left="668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C84DE22">
      <w:numFmt w:val="bullet"/>
      <w:lvlText w:val="•"/>
      <w:lvlJc w:val="left"/>
      <w:pPr>
        <w:ind w:left="1550" w:hanging="567"/>
      </w:pPr>
      <w:rPr>
        <w:rFonts w:hint="default"/>
        <w:lang w:val="ru-RU" w:eastAsia="en-US" w:bidi="ar-SA"/>
      </w:rPr>
    </w:lvl>
    <w:lvl w:ilvl="2" w:tplc="4B4E62C0">
      <w:numFmt w:val="bullet"/>
      <w:lvlText w:val="•"/>
      <w:lvlJc w:val="left"/>
      <w:pPr>
        <w:ind w:left="2441" w:hanging="567"/>
      </w:pPr>
      <w:rPr>
        <w:rFonts w:hint="default"/>
        <w:lang w:val="ru-RU" w:eastAsia="en-US" w:bidi="ar-SA"/>
      </w:rPr>
    </w:lvl>
    <w:lvl w:ilvl="3" w:tplc="E9C4A2EE">
      <w:numFmt w:val="bullet"/>
      <w:lvlText w:val="•"/>
      <w:lvlJc w:val="left"/>
      <w:pPr>
        <w:ind w:left="3331" w:hanging="567"/>
      </w:pPr>
      <w:rPr>
        <w:rFonts w:hint="default"/>
        <w:lang w:val="ru-RU" w:eastAsia="en-US" w:bidi="ar-SA"/>
      </w:rPr>
    </w:lvl>
    <w:lvl w:ilvl="4" w:tplc="180AB8FE">
      <w:numFmt w:val="bullet"/>
      <w:lvlText w:val="•"/>
      <w:lvlJc w:val="left"/>
      <w:pPr>
        <w:ind w:left="4222" w:hanging="567"/>
      </w:pPr>
      <w:rPr>
        <w:rFonts w:hint="default"/>
        <w:lang w:val="ru-RU" w:eastAsia="en-US" w:bidi="ar-SA"/>
      </w:rPr>
    </w:lvl>
    <w:lvl w:ilvl="5" w:tplc="6256E8BE">
      <w:numFmt w:val="bullet"/>
      <w:lvlText w:val="•"/>
      <w:lvlJc w:val="left"/>
      <w:pPr>
        <w:ind w:left="5113" w:hanging="567"/>
      </w:pPr>
      <w:rPr>
        <w:rFonts w:hint="default"/>
        <w:lang w:val="ru-RU" w:eastAsia="en-US" w:bidi="ar-SA"/>
      </w:rPr>
    </w:lvl>
    <w:lvl w:ilvl="6" w:tplc="555AEF18">
      <w:numFmt w:val="bullet"/>
      <w:lvlText w:val="•"/>
      <w:lvlJc w:val="left"/>
      <w:pPr>
        <w:ind w:left="6003" w:hanging="567"/>
      </w:pPr>
      <w:rPr>
        <w:rFonts w:hint="default"/>
        <w:lang w:val="ru-RU" w:eastAsia="en-US" w:bidi="ar-SA"/>
      </w:rPr>
    </w:lvl>
    <w:lvl w:ilvl="7" w:tplc="07D61308">
      <w:numFmt w:val="bullet"/>
      <w:lvlText w:val="•"/>
      <w:lvlJc w:val="left"/>
      <w:pPr>
        <w:ind w:left="6894" w:hanging="567"/>
      </w:pPr>
      <w:rPr>
        <w:rFonts w:hint="default"/>
        <w:lang w:val="ru-RU" w:eastAsia="en-US" w:bidi="ar-SA"/>
      </w:rPr>
    </w:lvl>
    <w:lvl w:ilvl="8" w:tplc="6302991E">
      <w:numFmt w:val="bullet"/>
      <w:lvlText w:val="•"/>
      <w:lvlJc w:val="left"/>
      <w:pPr>
        <w:ind w:left="7785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703A2AB4"/>
    <w:multiLevelType w:val="hybridMultilevel"/>
    <w:tmpl w:val="329CD7E0"/>
    <w:lvl w:ilvl="0" w:tplc="3F96D6B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D877A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F4B0A4B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7F80B72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7378555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8D8A494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A380CD2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BAB0715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855EDAE0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30B"/>
    <w:rsid w:val="000717F9"/>
    <w:rsid w:val="0008230B"/>
    <w:rsid w:val="00227B08"/>
    <w:rsid w:val="003964CE"/>
    <w:rsid w:val="005416ED"/>
    <w:rsid w:val="005B00BB"/>
    <w:rsid w:val="005B4ADC"/>
    <w:rsid w:val="005B7E11"/>
    <w:rsid w:val="006647E5"/>
    <w:rsid w:val="007E19D9"/>
    <w:rsid w:val="00C66B5B"/>
    <w:rsid w:val="00DA5111"/>
    <w:rsid w:val="00DF359B"/>
    <w:rsid w:val="00E66419"/>
    <w:rsid w:val="00EE5D6C"/>
    <w:rsid w:val="00F5513F"/>
    <w:rsid w:val="00FA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83D6"/>
  <w15:docId w15:val="{7F2F19F4-C1E6-4B2A-9E01-0D190C5D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8230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23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230B"/>
    <w:pPr>
      <w:ind w:left="10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8230B"/>
    <w:pPr>
      <w:ind w:left="31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8230B"/>
    <w:pPr>
      <w:ind w:left="810" w:hanging="349"/>
    </w:pPr>
  </w:style>
  <w:style w:type="paragraph" w:customStyle="1" w:styleId="TableParagraph">
    <w:name w:val="Table Paragraph"/>
    <w:basedOn w:val="a"/>
    <w:uiPriority w:val="1"/>
    <w:qFormat/>
    <w:rsid w:val="00082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2</cp:revision>
  <dcterms:created xsi:type="dcterms:W3CDTF">2022-12-22T08:59:00Z</dcterms:created>
  <dcterms:modified xsi:type="dcterms:W3CDTF">2022-12-22T08:59:00Z</dcterms:modified>
</cp:coreProperties>
</file>