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00" w:rsidRDefault="00835907">
      <w:pPr>
        <w:rPr>
          <w:lang w:val="en-US"/>
        </w:rPr>
      </w:pPr>
      <w:r w:rsidRPr="00835907">
        <w:rPr>
          <w:noProof/>
          <w:lang w:eastAsia="ru-RU"/>
        </w:rPr>
        <w:drawing>
          <wp:inline distT="0" distB="0" distL="0" distR="0">
            <wp:extent cx="6117590" cy="8411686"/>
            <wp:effectExtent l="0" t="0" r="0" b="8890"/>
            <wp:docPr id="1" name="Рисунок 1" descr="C:\Users\User\Desktop\питание меню\положение о род.конроле п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меню\положение о род.конроле пи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841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907" w:rsidRDefault="00835907">
      <w:pPr>
        <w:rPr>
          <w:lang w:val="en-US"/>
        </w:rPr>
      </w:pPr>
    </w:p>
    <w:p w:rsidR="00835907" w:rsidRDefault="00835907">
      <w:pPr>
        <w:rPr>
          <w:lang w:val="en-US"/>
        </w:rPr>
      </w:pPr>
    </w:p>
    <w:p w:rsidR="00835907" w:rsidRDefault="00835907">
      <w:pPr>
        <w:rPr>
          <w:lang w:val="en-US"/>
        </w:rPr>
      </w:pPr>
    </w:p>
    <w:p w:rsidR="00835907" w:rsidRDefault="00835907">
      <w:pPr>
        <w:rPr>
          <w:lang w:val="en-US"/>
        </w:rPr>
      </w:pPr>
    </w:p>
    <w:p w:rsidR="00A864B7" w:rsidRDefault="00A864B7" w:rsidP="00F64F69">
      <w:pPr>
        <w:tabs>
          <w:tab w:val="left" w:pos="39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3300" w:rsidRDefault="000D3300" w:rsidP="000D3300">
      <w:pPr>
        <w:tabs>
          <w:tab w:val="left" w:pos="390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24C04">
        <w:rPr>
          <w:rFonts w:ascii="Times New Roman" w:eastAsia="Times New Roman" w:hAnsi="Times New Roman" w:cs="Times New Roman"/>
          <w:b/>
          <w:bCs/>
          <w:sz w:val="24"/>
          <w:szCs w:val="24"/>
        </w:rPr>
        <w:t>.Общие положения</w:t>
      </w:r>
    </w:p>
    <w:p w:rsidR="000D3300" w:rsidRDefault="000D3300" w:rsidP="000D330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</w:t>
      </w:r>
      <w:r w:rsidRPr="000D3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Положение о</w:t>
      </w:r>
      <w:r w:rsidRPr="000D3300">
        <w:rPr>
          <w:rFonts w:ascii="Times New Roman" w:hAnsi="Times New Roman" w:cs="Times New Roman"/>
        </w:rPr>
        <w:t xml:space="preserve"> родительском контроле</w:t>
      </w:r>
      <w:r w:rsidRPr="000D33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3300">
        <w:rPr>
          <w:rFonts w:ascii="Times New Roman" w:eastAsia="Times New Roman" w:hAnsi="Times New Roman" w:cs="Times New Roman"/>
          <w:bCs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качества </w:t>
      </w:r>
      <w:r w:rsidR="00A864B7">
        <w:rPr>
          <w:rFonts w:ascii="Times New Roman" w:eastAsia="Times New Roman" w:hAnsi="Times New Roman" w:cs="Times New Roman"/>
          <w:bCs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разработано на основании:</w:t>
      </w:r>
    </w:p>
    <w:p w:rsidR="000D3300" w:rsidRDefault="000D3300" w:rsidP="000D330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-Федерального закона «Об образовании в Российской Федерации» от</w:t>
      </w:r>
      <w:r w:rsidR="00DD60C6">
        <w:rPr>
          <w:rFonts w:ascii="Times New Roman" w:eastAsia="Times New Roman" w:hAnsi="Times New Roman" w:cs="Times New Roman"/>
          <w:bCs/>
          <w:sz w:val="24"/>
          <w:szCs w:val="24"/>
        </w:rPr>
        <w:t xml:space="preserve"> 01.03.2020 № 47-ФЗ « О внесении изменений в Федеральный закон « О качестве и безопасности пищевых продуктах» и ст.37 Федерального закона от 29.12.2012года № 273-ФЗ «Об образовании в Российской Федерации» в части совершенствования правового регулирования вопросов обеспечения качества пищевых продуктов»;</w:t>
      </w:r>
    </w:p>
    <w:p w:rsidR="00DD60C6" w:rsidRDefault="00DD60C6" w:rsidP="000D330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-Методических рекомендаций МР 2.4.0180-20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 </w:t>
      </w:r>
      <w:r w:rsidR="00A864B7">
        <w:rPr>
          <w:rFonts w:ascii="Times New Roman" w:eastAsia="Times New Roman" w:hAnsi="Times New Roman" w:cs="Times New Roman"/>
          <w:bCs/>
          <w:sz w:val="24"/>
          <w:szCs w:val="24"/>
        </w:rPr>
        <w:t>«Родительский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контроль</w:t>
      </w:r>
      <w:r w:rsidR="0008633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организацией горячего питания детей в общеобразовательных организациях» от 18.05.2020г</w:t>
      </w:r>
    </w:p>
    <w:p w:rsidR="0008633B" w:rsidRDefault="0008633B" w:rsidP="000D330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1.2.Организация родительского контроля организации и качества питания обучающихся может осуществляться в форме анкетирования родителей и детей и участие в работе общешкольной комиссии.</w:t>
      </w:r>
    </w:p>
    <w:p w:rsidR="0008633B" w:rsidRDefault="0008633B" w:rsidP="000D330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1.2.1.Комиссия по контролю за организацией </w:t>
      </w:r>
      <w:r w:rsidR="00A864B7">
        <w:rPr>
          <w:rFonts w:ascii="Times New Roman" w:eastAsia="Times New Roman" w:hAnsi="Times New Roman" w:cs="Times New Roman"/>
          <w:bCs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осуществляет свою деятельность в соответствии с законами и иными нормативными актами Российской Федерации.</w:t>
      </w:r>
    </w:p>
    <w:p w:rsidR="0008633B" w:rsidRDefault="0008633B" w:rsidP="000D330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1.2.2.</w:t>
      </w:r>
      <w:r w:rsidRPr="000863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Комиссия по контролю за организацией </w:t>
      </w:r>
      <w:r w:rsidR="00A864B7">
        <w:rPr>
          <w:rFonts w:ascii="Times New Roman" w:eastAsia="Times New Roman" w:hAnsi="Times New Roman" w:cs="Times New Roman"/>
          <w:bCs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является </w:t>
      </w:r>
      <w:r w:rsidR="00A864B7">
        <w:rPr>
          <w:rFonts w:ascii="Times New Roman" w:eastAsia="Times New Roman" w:hAnsi="Times New Roman" w:cs="Times New Roman"/>
          <w:bCs/>
          <w:sz w:val="24"/>
          <w:szCs w:val="24"/>
        </w:rPr>
        <w:t>постояннодействующим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органом самоуправления для рассмотрения</w:t>
      </w:r>
      <w:r w:rsidR="001847D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основных вопросов, связанных с организацией питания школьников.</w:t>
      </w:r>
    </w:p>
    <w:p w:rsidR="001847D8" w:rsidRDefault="001847D8" w:rsidP="000D330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1.2.3.В состав</w:t>
      </w:r>
      <w:r w:rsidRPr="001847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комиссия по контролю за организацией </w:t>
      </w:r>
      <w:r w:rsidR="00A864B7">
        <w:rPr>
          <w:rFonts w:ascii="Times New Roman" w:eastAsia="Times New Roman" w:hAnsi="Times New Roman" w:cs="Times New Roman"/>
          <w:bCs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входят представители администрации, члены Родительского Совета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1847D8" w:rsidRDefault="001847D8" w:rsidP="000D330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1.2.4.Деятельность членов комиссии</w:t>
      </w:r>
      <w:r w:rsidRPr="001847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контролю за организацией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питания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основывается на принципах добровольности участия его в работе, коллегиальности принятия решений, гласности.</w:t>
      </w:r>
    </w:p>
    <w:p w:rsidR="001847D8" w:rsidRPr="00724C04" w:rsidRDefault="001847D8" w:rsidP="000D33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C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Задачи комиссии по контролю за организацией </w:t>
      </w:r>
      <w:proofErr w:type="gramStart"/>
      <w:r w:rsidR="00A864B7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питания</w:t>
      </w:r>
      <w:proofErr w:type="gramEnd"/>
      <w:r w:rsidRPr="00724C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являются:</w:t>
      </w:r>
    </w:p>
    <w:p w:rsidR="000D3300" w:rsidRPr="00724C04" w:rsidRDefault="00724C0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-обеспечение</w:t>
      </w:r>
      <w:r w:rsidR="001847D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приоритетности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защиты жизни и здоровья детей;</w:t>
      </w:r>
    </w:p>
    <w:p w:rsidR="00221D69" w:rsidRPr="000D3300" w:rsidRDefault="00724C04" w:rsidP="00724C04">
      <w:pPr>
        <w:tabs>
          <w:tab w:val="left" w:pos="599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21D69" w:rsidRPr="000D3300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="00221D69" w:rsidRPr="000D3300">
        <w:rPr>
          <w:rFonts w:ascii="Times New Roman" w:eastAsia="Times New Roman" w:hAnsi="Times New Roman" w:cs="Times New Roman"/>
          <w:sz w:val="24"/>
          <w:szCs w:val="24"/>
        </w:rPr>
        <w:t>энергозатратам</w:t>
      </w:r>
      <w:proofErr w:type="spellEnd"/>
      <w:r w:rsidR="00221D69" w:rsidRPr="000D33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1D69" w:rsidRPr="000D3300" w:rsidRDefault="00221D69" w:rsidP="00221D69">
      <w:pPr>
        <w:tabs>
          <w:tab w:val="left" w:pos="534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</w:t>
      </w:r>
      <w:r w:rsidR="00724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300">
        <w:rPr>
          <w:rFonts w:ascii="Times New Roman" w:eastAsia="Times New Roman" w:hAnsi="Times New Roman" w:cs="Times New Roman"/>
          <w:sz w:val="24"/>
          <w:szCs w:val="24"/>
        </w:rPr>
        <w:t>активными веществами;</w:t>
      </w:r>
    </w:p>
    <w:p w:rsidR="00221D69" w:rsidRPr="000D3300" w:rsidRDefault="00724C04" w:rsidP="00724C04">
      <w:pPr>
        <w:tabs>
          <w:tab w:val="left" w:pos="507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21D69" w:rsidRPr="000D3300">
        <w:rPr>
          <w:rFonts w:ascii="Times New Roman" w:eastAsia="Times New Roman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21D69" w:rsidRPr="000D3300" w:rsidRDefault="00221D69" w:rsidP="00221D69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D69" w:rsidRPr="000D3300" w:rsidRDefault="00724C04" w:rsidP="00724C04">
      <w:pPr>
        <w:tabs>
          <w:tab w:val="left" w:pos="663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21D69" w:rsidRPr="000D3300">
        <w:rPr>
          <w:rFonts w:ascii="Times New Roman" w:eastAsia="Times New Roman" w:hAnsi="Times New Roman" w:cs="Times New Roman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221D69" w:rsidRPr="000D3300" w:rsidRDefault="00221D69" w:rsidP="00A864B7">
      <w:pPr>
        <w:tabs>
          <w:tab w:val="left" w:pos="599"/>
        </w:tabs>
        <w:spacing w:after="0" w:line="234" w:lineRule="auto"/>
        <w:ind w:left="282"/>
        <w:rPr>
          <w:rFonts w:ascii="Times New Roman" w:eastAsia="Times New Roman" w:hAnsi="Times New Roman" w:cs="Times New Roman"/>
          <w:sz w:val="24"/>
          <w:szCs w:val="24"/>
        </w:rPr>
        <w:sectPr w:rsidR="00221D69" w:rsidRPr="000D3300">
          <w:pgSz w:w="11900" w:h="16838"/>
          <w:pgMar w:top="1123" w:right="846" w:bottom="1097" w:left="1420" w:header="0" w:footer="0" w:gutter="0"/>
          <w:cols w:space="720" w:equalWidth="0">
            <w:col w:w="9640"/>
          </w:cols>
        </w:sectPr>
      </w:pPr>
    </w:p>
    <w:p w:rsidR="00221D69" w:rsidRPr="000D3300" w:rsidRDefault="00221D69" w:rsidP="00221D69">
      <w:pPr>
        <w:spacing w:line="309" w:lineRule="exact"/>
        <w:rPr>
          <w:rFonts w:ascii="Times New Roman" w:hAnsi="Times New Roman" w:cs="Times New Roman"/>
          <w:sz w:val="24"/>
          <w:szCs w:val="24"/>
        </w:rPr>
      </w:pPr>
    </w:p>
    <w:p w:rsidR="00221D69" w:rsidRPr="000D3300" w:rsidRDefault="00221D69" w:rsidP="00221D69">
      <w:pPr>
        <w:numPr>
          <w:ilvl w:val="0"/>
          <w:numId w:val="2"/>
        </w:numPr>
        <w:tabs>
          <w:tab w:val="left" w:pos="1060"/>
        </w:tabs>
        <w:spacing w:after="0" w:line="240" w:lineRule="auto"/>
        <w:ind w:left="1060" w:hanging="2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D3300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 комиссии</w:t>
      </w:r>
      <w:proofErr w:type="gramEnd"/>
      <w:r w:rsidRPr="000D33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контролю организации питания обучающихся</w:t>
      </w:r>
    </w:p>
    <w:p w:rsidR="00221D69" w:rsidRPr="000D3300" w:rsidRDefault="00221D69" w:rsidP="00221D69">
      <w:pPr>
        <w:spacing w:line="307" w:lineRule="exact"/>
        <w:rPr>
          <w:rFonts w:ascii="Times New Roman" w:hAnsi="Times New Roman" w:cs="Times New Roman"/>
          <w:sz w:val="24"/>
          <w:szCs w:val="24"/>
        </w:rPr>
      </w:pPr>
    </w:p>
    <w:p w:rsidR="00221D69" w:rsidRPr="000D3300" w:rsidRDefault="00221D69" w:rsidP="00221D69">
      <w:pPr>
        <w:spacing w:line="234" w:lineRule="auto"/>
        <w:ind w:left="260" w:right="200" w:firstLine="566"/>
        <w:rPr>
          <w:rFonts w:ascii="Times New Roman" w:hAnsi="Times New Roman" w:cs="Times New Roman"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 xml:space="preserve">3.1. Комиссия по контролю </w:t>
      </w:r>
      <w:proofErr w:type="gramStart"/>
      <w:r w:rsidRPr="000D3300">
        <w:rPr>
          <w:rFonts w:ascii="Times New Roman" w:eastAsia="Times New Roman" w:hAnsi="Times New Roman" w:cs="Times New Roman"/>
          <w:sz w:val="24"/>
          <w:szCs w:val="24"/>
        </w:rPr>
        <w:t>организации питания</w:t>
      </w:r>
      <w:proofErr w:type="gramEnd"/>
      <w:r w:rsidRPr="000D330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обеспечивает участие в следующих процедурах:</w:t>
      </w:r>
    </w:p>
    <w:p w:rsidR="00221D69" w:rsidRPr="000D3300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общественная экспертиза питания обучающихся;</w:t>
      </w:r>
    </w:p>
    <w:p w:rsidR="00221D69" w:rsidRPr="000D3300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контроль за качеством и количеством приготовленной согласно меню пищи;</w:t>
      </w:r>
    </w:p>
    <w:p w:rsidR="00221D69" w:rsidRPr="000D3300" w:rsidRDefault="00221D69" w:rsidP="00221D69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D69" w:rsidRPr="000D3300" w:rsidRDefault="00221D69" w:rsidP="00221D69">
      <w:pPr>
        <w:numPr>
          <w:ilvl w:val="0"/>
          <w:numId w:val="3"/>
        </w:numPr>
        <w:tabs>
          <w:tab w:val="left" w:pos="855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21D69" w:rsidRPr="000D3300" w:rsidRDefault="00221D69" w:rsidP="00221D69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D69" w:rsidRPr="000D3300" w:rsidRDefault="00221D69" w:rsidP="00221D69">
      <w:pPr>
        <w:numPr>
          <w:ilvl w:val="0"/>
          <w:numId w:val="3"/>
        </w:numPr>
        <w:tabs>
          <w:tab w:val="left" w:pos="817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221D69" w:rsidRPr="000D3300" w:rsidRDefault="00221D69" w:rsidP="00221D69">
      <w:pPr>
        <w:spacing w:line="3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1D69" w:rsidRPr="000D3300" w:rsidRDefault="00221D69" w:rsidP="00221D69">
      <w:pPr>
        <w:numPr>
          <w:ilvl w:val="2"/>
          <w:numId w:val="3"/>
        </w:numPr>
        <w:tabs>
          <w:tab w:val="left" w:pos="1282"/>
        </w:tabs>
        <w:spacing w:after="0" w:line="237" w:lineRule="auto"/>
        <w:ind w:left="260" w:right="20" w:firstLine="6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ответственность комиссии по контролю организации питания обучающихся</w:t>
      </w:r>
    </w:p>
    <w:p w:rsidR="00221D69" w:rsidRPr="000D3300" w:rsidRDefault="00221D69" w:rsidP="00221D69">
      <w:pPr>
        <w:spacing w:line="7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0D3300" w:rsidRDefault="00221D69" w:rsidP="00221D69">
      <w:pPr>
        <w:spacing w:line="234" w:lineRule="auto"/>
        <w:ind w:left="260" w:right="20" w:firstLine="6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221D69" w:rsidRPr="000D3300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0D3300" w:rsidRDefault="00221D69" w:rsidP="00221D69">
      <w:pPr>
        <w:spacing w:line="238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4.1.  контролировать в школе организацию и качество питания обучающихся;</w:t>
      </w:r>
    </w:p>
    <w:p w:rsidR="00221D69" w:rsidRPr="000D3300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0D3300" w:rsidRDefault="00221D69" w:rsidP="00221D69">
      <w:pPr>
        <w:spacing w:line="235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4.2. получать от повара  информацию по организации питания, качеству приготовляемых блюд и соблюдению санитарно-гигиенических норм;</w:t>
      </w:r>
    </w:p>
    <w:p w:rsidR="00221D69" w:rsidRPr="000D3300" w:rsidRDefault="00221D69" w:rsidP="00221D69">
      <w:pPr>
        <w:spacing w:line="19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0D3300" w:rsidRDefault="00221D69" w:rsidP="00221D69">
      <w:pPr>
        <w:spacing w:line="233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4.3. заслушивать на своих заседаниях   повара по обеспечению качественного питания обучающихся;</w:t>
      </w:r>
    </w:p>
    <w:p w:rsidR="00221D69" w:rsidRPr="000D3300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0D3300" w:rsidRDefault="00221D69" w:rsidP="00221D69">
      <w:pPr>
        <w:spacing w:line="233" w:lineRule="auto"/>
        <w:ind w:left="260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221D69" w:rsidRPr="000D3300" w:rsidRDefault="00221D69" w:rsidP="00221D69">
      <w:pPr>
        <w:spacing w:line="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0D3300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221D69" w:rsidRPr="000D3300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0D3300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221D69" w:rsidRPr="000D3300" w:rsidRDefault="00221D69" w:rsidP="00221D69">
      <w:pPr>
        <w:spacing w:line="1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D69" w:rsidRPr="000D3300" w:rsidRDefault="00221D69" w:rsidP="00221D69">
      <w:pPr>
        <w:spacing w:line="234" w:lineRule="auto"/>
        <w:ind w:left="260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21D69" w:rsidRPr="000D3300" w:rsidRDefault="00221D69" w:rsidP="00221D69">
      <w:pPr>
        <w:spacing w:line="322" w:lineRule="exact"/>
        <w:rPr>
          <w:rFonts w:ascii="Times New Roman" w:hAnsi="Times New Roman" w:cs="Times New Roman"/>
          <w:sz w:val="24"/>
          <w:szCs w:val="24"/>
        </w:rPr>
      </w:pPr>
    </w:p>
    <w:p w:rsidR="00221D69" w:rsidRPr="000D3300" w:rsidRDefault="00221D69" w:rsidP="00221D69">
      <w:pPr>
        <w:numPr>
          <w:ilvl w:val="0"/>
          <w:numId w:val="4"/>
        </w:numPr>
        <w:tabs>
          <w:tab w:val="left" w:pos="1692"/>
        </w:tabs>
        <w:spacing w:after="0" w:line="230" w:lineRule="auto"/>
        <w:ind w:left="800" w:right="20" w:firstLine="5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комиссии по контролю организации питания обучающихся</w:t>
      </w:r>
      <w:r w:rsidRPr="000D3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D69" w:rsidRPr="000D3300" w:rsidRDefault="00221D69" w:rsidP="00221D69">
      <w:pPr>
        <w:spacing w:line="317" w:lineRule="exact"/>
        <w:rPr>
          <w:rFonts w:ascii="Times New Roman" w:hAnsi="Times New Roman" w:cs="Times New Roman"/>
          <w:sz w:val="24"/>
          <w:szCs w:val="24"/>
        </w:rPr>
      </w:pPr>
    </w:p>
    <w:p w:rsidR="00221D69" w:rsidRPr="000D3300" w:rsidRDefault="00221D69" w:rsidP="00221D69">
      <w:pPr>
        <w:spacing w:line="233" w:lineRule="auto"/>
        <w:ind w:left="260" w:right="20"/>
        <w:rPr>
          <w:rFonts w:ascii="Times New Roman" w:hAnsi="Times New Roman" w:cs="Times New Roman"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21D69" w:rsidRPr="000D3300" w:rsidRDefault="00221D69" w:rsidP="00221D69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221D69" w:rsidRPr="000D3300" w:rsidRDefault="00221D69" w:rsidP="00221D69">
      <w:pPr>
        <w:ind w:left="260"/>
        <w:rPr>
          <w:rFonts w:ascii="Times New Roman" w:hAnsi="Times New Roman" w:cs="Times New Roman"/>
          <w:sz w:val="24"/>
          <w:szCs w:val="24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t>5.2. Комиссия выбирает председателя.</w:t>
      </w:r>
    </w:p>
    <w:p w:rsidR="00221D69" w:rsidRPr="000D3300" w:rsidRDefault="00221D69" w:rsidP="00221D6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221D69" w:rsidRDefault="00221D69" w:rsidP="00A864B7">
      <w:pPr>
        <w:spacing w:line="234" w:lineRule="auto"/>
        <w:ind w:left="260"/>
        <w:rPr>
          <w:rFonts w:eastAsia="Times New Roman"/>
          <w:sz w:val="26"/>
          <w:szCs w:val="26"/>
        </w:rPr>
      </w:pPr>
      <w:r w:rsidRPr="000D3300">
        <w:rPr>
          <w:rFonts w:ascii="Times New Roman" w:eastAsia="Times New Roman" w:hAnsi="Times New Roman" w:cs="Times New Roman"/>
          <w:sz w:val="24"/>
          <w:szCs w:val="24"/>
        </w:rPr>
        <w:lastRenderedPageBreak/>
        <w:t>5.3. Комиссия составляет план-график контроля по организации качественного питания школьников</w:t>
      </w:r>
      <w:r>
        <w:rPr>
          <w:rFonts w:eastAsia="Times New Roman"/>
          <w:sz w:val="26"/>
          <w:szCs w:val="26"/>
        </w:rPr>
        <w:t>.</w:t>
      </w:r>
    </w:p>
    <w:p w:rsidR="00A864B7" w:rsidRDefault="00A864B7" w:rsidP="00A864B7">
      <w:pPr>
        <w:spacing w:line="234" w:lineRule="auto"/>
        <w:ind w:left="260"/>
        <w:rPr>
          <w:rFonts w:eastAsia="Times New Roman"/>
          <w:sz w:val="26"/>
          <w:szCs w:val="26"/>
        </w:rPr>
      </w:pPr>
    </w:p>
    <w:p w:rsidR="00A864B7" w:rsidRPr="00A864B7" w:rsidRDefault="00A864B7" w:rsidP="00A864B7">
      <w:pPr>
        <w:spacing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4B7">
        <w:rPr>
          <w:rFonts w:ascii="Times New Roman" w:eastAsia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A864B7" w:rsidRPr="00A864B7" w:rsidRDefault="00A864B7" w:rsidP="00A864B7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A864B7" w:rsidRPr="00A864B7" w:rsidRDefault="00A864B7" w:rsidP="00A864B7">
      <w:pPr>
        <w:spacing w:line="233" w:lineRule="auto"/>
        <w:ind w:left="260" w:right="20"/>
        <w:jc w:val="both"/>
        <w:rPr>
          <w:rFonts w:ascii="Times New Roman" w:hAnsi="Times New Roman" w:cs="Times New Roman"/>
          <w:sz w:val="20"/>
          <w:szCs w:val="20"/>
        </w:rPr>
      </w:pPr>
      <w:r w:rsidRPr="00A864B7">
        <w:rPr>
          <w:rFonts w:ascii="Times New Roman" w:eastAsia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директора школы.</w:t>
      </w:r>
    </w:p>
    <w:p w:rsidR="00A864B7" w:rsidRPr="00A864B7" w:rsidRDefault="00A864B7" w:rsidP="00A864B7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A864B7" w:rsidRPr="00A864B7" w:rsidRDefault="00A864B7" w:rsidP="00A864B7">
      <w:pPr>
        <w:spacing w:line="233" w:lineRule="auto"/>
        <w:ind w:left="260" w:right="20"/>
        <w:jc w:val="both"/>
        <w:rPr>
          <w:rFonts w:ascii="Times New Roman" w:hAnsi="Times New Roman" w:cs="Times New Roman"/>
          <w:sz w:val="20"/>
          <w:szCs w:val="20"/>
        </w:rPr>
      </w:pPr>
      <w:r w:rsidRPr="00A864B7">
        <w:rPr>
          <w:rFonts w:ascii="Times New Roman" w:eastAsia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A864B7">
        <w:rPr>
          <w:rFonts w:ascii="Times New Roman" w:eastAsia="Times New Roman" w:hAnsi="Times New Roman" w:cs="Times New Roman"/>
          <w:sz w:val="26"/>
          <w:szCs w:val="26"/>
        </w:rPr>
        <w:t>самообследованию</w:t>
      </w:r>
      <w:proofErr w:type="spellEnd"/>
      <w:r w:rsidRPr="00A864B7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A864B7" w:rsidRPr="00A864B7" w:rsidRDefault="00A864B7" w:rsidP="00A864B7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A864B7" w:rsidRPr="00A864B7" w:rsidRDefault="00A864B7" w:rsidP="00A864B7">
      <w:pPr>
        <w:spacing w:line="235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A864B7">
        <w:rPr>
          <w:rFonts w:ascii="Times New Roman" w:eastAsia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A864B7" w:rsidRPr="00A864B7" w:rsidRDefault="00A864B7" w:rsidP="00A864B7">
      <w:pPr>
        <w:spacing w:line="19" w:lineRule="exact"/>
        <w:rPr>
          <w:rFonts w:ascii="Times New Roman" w:hAnsi="Times New Roman" w:cs="Times New Roman"/>
          <w:sz w:val="20"/>
          <w:szCs w:val="20"/>
        </w:rPr>
      </w:pPr>
    </w:p>
    <w:p w:rsidR="00A864B7" w:rsidRPr="00A864B7" w:rsidRDefault="00A864B7" w:rsidP="00A864B7">
      <w:pPr>
        <w:spacing w:line="233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A864B7">
        <w:rPr>
          <w:rFonts w:ascii="Times New Roman" w:eastAsia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A864B7" w:rsidRPr="00A864B7" w:rsidRDefault="00A864B7" w:rsidP="00A864B7">
      <w:pPr>
        <w:spacing w:line="307" w:lineRule="exact"/>
        <w:rPr>
          <w:rFonts w:ascii="Times New Roman" w:hAnsi="Times New Roman" w:cs="Times New Roman"/>
          <w:sz w:val="20"/>
          <w:szCs w:val="20"/>
        </w:rPr>
      </w:pPr>
    </w:p>
    <w:p w:rsidR="00A864B7" w:rsidRPr="00A864B7" w:rsidRDefault="00A864B7" w:rsidP="00A864B7">
      <w:pPr>
        <w:numPr>
          <w:ilvl w:val="0"/>
          <w:numId w:val="5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864B7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Ответственность членов Комиссии</w:t>
      </w:r>
    </w:p>
    <w:p w:rsidR="00A864B7" w:rsidRPr="00A864B7" w:rsidRDefault="00A864B7" w:rsidP="00A864B7">
      <w:pPr>
        <w:spacing w:line="9" w:lineRule="exact"/>
        <w:rPr>
          <w:rFonts w:ascii="Times New Roman" w:hAnsi="Times New Roman" w:cs="Times New Roman"/>
          <w:sz w:val="20"/>
          <w:szCs w:val="20"/>
        </w:rPr>
      </w:pPr>
    </w:p>
    <w:p w:rsidR="00A864B7" w:rsidRPr="00A864B7" w:rsidRDefault="00A864B7" w:rsidP="00A864B7">
      <w:pPr>
        <w:spacing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A864B7">
        <w:rPr>
          <w:rFonts w:ascii="Times New Roman" w:eastAsia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A864B7" w:rsidRPr="00A864B7" w:rsidRDefault="00A864B7" w:rsidP="00A864B7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A864B7" w:rsidRPr="00A864B7" w:rsidRDefault="00A864B7" w:rsidP="00A864B7">
      <w:pPr>
        <w:spacing w:line="234" w:lineRule="auto"/>
        <w:ind w:left="260" w:right="20"/>
        <w:rPr>
          <w:rFonts w:ascii="Times New Roman" w:hAnsi="Times New Roman" w:cs="Times New Roman"/>
          <w:sz w:val="20"/>
          <w:szCs w:val="20"/>
        </w:rPr>
      </w:pPr>
      <w:r w:rsidRPr="00A864B7">
        <w:rPr>
          <w:rFonts w:ascii="Times New Roman" w:eastAsia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A864B7" w:rsidRPr="00A864B7" w:rsidRDefault="00A864B7" w:rsidP="00A864B7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A864B7" w:rsidRPr="00A864B7" w:rsidRDefault="00A864B7" w:rsidP="00A864B7">
      <w:pPr>
        <w:numPr>
          <w:ilvl w:val="0"/>
          <w:numId w:val="6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864B7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Документация комиссии по контролю организации питания учащихся</w:t>
      </w:r>
      <w:r w:rsidRPr="00A864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864B7" w:rsidRPr="00A864B7" w:rsidRDefault="00A864B7" w:rsidP="00A864B7">
      <w:pPr>
        <w:spacing w:line="314" w:lineRule="exact"/>
        <w:rPr>
          <w:rFonts w:ascii="Times New Roman" w:hAnsi="Times New Roman" w:cs="Times New Roman"/>
          <w:sz w:val="20"/>
          <w:szCs w:val="20"/>
        </w:rPr>
      </w:pPr>
    </w:p>
    <w:p w:rsidR="00A864B7" w:rsidRPr="00A864B7" w:rsidRDefault="00A864B7" w:rsidP="00A864B7">
      <w:pPr>
        <w:spacing w:line="234" w:lineRule="auto"/>
        <w:ind w:left="260" w:firstLine="65"/>
        <w:rPr>
          <w:rFonts w:ascii="Times New Roman" w:hAnsi="Times New Roman" w:cs="Times New Roman"/>
          <w:sz w:val="20"/>
          <w:szCs w:val="20"/>
        </w:rPr>
      </w:pPr>
      <w:r w:rsidRPr="00A864B7">
        <w:rPr>
          <w:rFonts w:ascii="Times New Roman" w:eastAsia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A864B7" w:rsidRPr="00A864B7" w:rsidRDefault="00A864B7" w:rsidP="00A864B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A864B7">
        <w:rPr>
          <w:rFonts w:ascii="Times New Roman" w:eastAsia="Times New Roman" w:hAnsi="Times New Roman" w:cs="Times New Roman"/>
          <w:sz w:val="26"/>
          <w:szCs w:val="26"/>
        </w:rPr>
        <w:t xml:space="preserve">7.2. Тетрадь протоколов заседания комиссии  </w:t>
      </w:r>
    </w:p>
    <w:p w:rsidR="00A864B7" w:rsidRPr="00A864B7" w:rsidRDefault="00A864B7" w:rsidP="00A864B7">
      <w:pPr>
        <w:spacing w:line="234" w:lineRule="auto"/>
        <w:ind w:left="260"/>
        <w:rPr>
          <w:sz w:val="20"/>
          <w:szCs w:val="20"/>
        </w:rPr>
        <w:sectPr w:rsidR="00A864B7" w:rsidRPr="00A864B7">
          <w:pgSz w:w="11900" w:h="16838"/>
          <w:pgMar w:top="1137" w:right="846" w:bottom="1097" w:left="1440" w:header="0" w:footer="0" w:gutter="0"/>
          <w:cols w:space="720" w:equalWidth="0">
            <w:col w:w="9620"/>
          </w:cols>
        </w:sectPr>
      </w:pPr>
    </w:p>
    <w:p w:rsidR="00221D69" w:rsidRPr="00A864B7" w:rsidRDefault="00221D69" w:rsidP="00221D69">
      <w:pPr>
        <w:rPr>
          <w:rFonts w:ascii="Times New Roman" w:hAnsi="Times New Roman" w:cs="Times New Roman"/>
        </w:rPr>
      </w:pPr>
      <w:r w:rsidRPr="00A864B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sectPr w:rsidR="00221D69" w:rsidRPr="00A864B7" w:rsidSect="009A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</w:lvl>
    <w:lvl w:ilvl="1" w:tplc="9420343E">
      <w:numFmt w:val="decimal"/>
      <w:lvlText w:val=""/>
      <w:lvlJc w:val="left"/>
    </w:lvl>
    <w:lvl w:ilvl="2" w:tplc="C0A62BCA">
      <w:numFmt w:val="decimal"/>
      <w:lvlText w:val=""/>
      <w:lvlJc w:val="left"/>
    </w:lvl>
    <w:lvl w:ilvl="3" w:tplc="32E61D88">
      <w:numFmt w:val="decimal"/>
      <w:lvlText w:val=""/>
      <w:lvlJc w:val="left"/>
    </w:lvl>
    <w:lvl w:ilvl="4" w:tplc="2E5C022C">
      <w:numFmt w:val="decimal"/>
      <w:lvlText w:val=""/>
      <w:lvlJc w:val="left"/>
    </w:lvl>
    <w:lvl w:ilvl="5" w:tplc="A0EE522E">
      <w:numFmt w:val="decimal"/>
      <w:lvlText w:val=""/>
      <w:lvlJc w:val="left"/>
    </w:lvl>
    <w:lvl w:ilvl="6" w:tplc="0A26CAB2">
      <w:numFmt w:val="decimal"/>
      <w:lvlText w:val=""/>
      <w:lvlJc w:val="left"/>
    </w:lvl>
    <w:lvl w:ilvl="7" w:tplc="C15423A8">
      <w:numFmt w:val="decimal"/>
      <w:lvlText w:val=""/>
      <w:lvlJc w:val="left"/>
    </w:lvl>
    <w:lvl w:ilvl="8" w:tplc="5692B1E4">
      <w:numFmt w:val="decimal"/>
      <w:lvlText w:val=""/>
      <w:lvlJc w:val="left"/>
    </w:lvl>
  </w:abstractNum>
  <w:abstractNum w:abstractNumId="1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</w:lvl>
    <w:lvl w:ilvl="3" w:tplc="43EC2A06">
      <w:numFmt w:val="decimal"/>
      <w:lvlText w:val=""/>
      <w:lvlJc w:val="left"/>
    </w:lvl>
    <w:lvl w:ilvl="4" w:tplc="8BAE3124">
      <w:numFmt w:val="decimal"/>
      <w:lvlText w:val=""/>
      <w:lvlJc w:val="left"/>
    </w:lvl>
    <w:lvl w:ilvl="5" w:tplc="7B0ABD98">
      <w:numFmt w:val="decimal"/>
      <w:lvlText w:val=""/>
      <w:lvlJc w:val="left"/>
    </w:lvl>
    <w:lvl w:ilvl="6" w:tplc="1E16940A">
      <w:numFmt w:val="decimal"/>
      <w:lvlText w:val=""/>
      <w:lvlJc w:val="left"/>
    </w:lvl>
    <w:lvl w:ilvl="7" w:tplc="E286D0B4">
      <w:numFmt w:val="decimal"/>
      <w:lvlText w:val=""/>
      <w:lvlJc w:val="left"/>
    </w:lvl>
    <w:lvl w:ilvl="8" w:tplc="2BA6FAE8">
      <w:numFmt w:val="decimal"/>
      <w:lvlText w:val=""/>
      <w:lvlJc w:val="left"/>
    </w:lvl>
  </w:abstractNum>
  <w:abstractNum w:abstractNumId="2">
    <w:nsid w:val="000012DB"/>
    <w:multiLevelType w:val="hybridMultilevel"/>
    <w:tmpl w:val="B88433B6"/>
    <w:lvl w:ilvl="0" w:tplc="2FE6E462">
      <w:start w:val="6"/>
      <w:numFmt w:val="decimal"/>
      <w:lvlText w:val="%1."/>
      <w:lvlJc w:val="left"/>
    </w:lvl>
    <w:lvl w:ilvl="1" w:tplc="0D781ACA">
      <w:numFmt w:val="decimal"/>
      <w:lvlText w:val=""/>
      <w:lvlJc w:val="left"/>
    </w:lvl>
    <w:lvl w:ilvl="2" w:tplc="0CE61764">
      <w:numFmt w:val="decimal"/>
      <w:lvlText w:val=""/>
      <w:lvlJc w:val="left"/>
    </w:lvl>
    <w:lvl w:ilvl="3" w:tplc="9CE6B6DE">
      <w:numFmt w:val="decimal"/>
      <w:lvlText w:val=""/>
      <w:lvlJc w:val="left"/>
    </w:lvl>
    <w:lvl w:ilvl="4" w:tplc="DF58C32E">
      <w:numFmt w:val="decimal"/>
      <w:lvlText w:val=""/>
      <w:lvlJc w:val="left"/>
    </w:lvl>
    <w:lvl w:ilvl="5" w:tplc="4782BA1C">
      <w:numFmt w:val="decimal"/>
      <w:lvlText w:val=""/>
      <w:lvlJc w:val="left"/>
    </w:lvl>
    <w:lvl w:ilvl="6" w:tplc="49522E36">
      <w:numFmt w:val="decimal"/>
      <w:lvlText w:val=""/>
      <w:lvlJc w:val="left"/>
    </w:lvl>
    <w:lvl w:ilvl="7" w:tplc="553E90C6">
      <w:numFmt w:val="decimal"/>
      <w:lvlText w:val=""/>
      <w:lvlJc w:val="left"/>
    </w:lvl>
    <w:lvl w:ilvl="8" w:tplc="A8401DFA">
      <w:numFmt w:val="decimal"/>
      <w:lvlText w:val=""/>
      <w:lvlJc w:val="left"/>
    </w:lvl>
  </w:abstractNum>
  <w:abstractNum w:abstractNumId="3">
    <w:nsid w:val="0000153C"/>
    <w:multiLevelType w:val="hybridMultilevel"/>
    <w:tmpl w:val="6D0000B0"/>
    <w:lvl w:ilvl="0" w:tplc="BAE42DBC">
      <w:start w:val="7"/>
      <w:numFmt w:val="decimal"/>
      <w:lvlText w:val="%1."/>
      <w:lvlJc w:val="left"/>
    </w:lvl>
    <w:lvl w:ilvl="1" w:tplc="F678FAF8">
      <w:numFmt w:val="decimal"/>
      <w:lvlText w:val=""/>
      <w:lvlJc w:val="left"/>
    </w:lvl>
    <w:lvl w:ilvl="2" w:tplc="B48867FE">
      <w:numFmt w:val="decimal"/>
      <w:lvlText w:val=""/>
      <w:lvlJc w:val="left"/>
    </w:lvl>
    <w:lvl w:ilvl="3" w:tplc="F5DCC0E0">
      <w:numFmt w:val="decimal"/>
      <w:lvlText w:val=""/>
      <w:lvlJc w:val="left"/>
    </w:lvl>
    <w:lvl w:ilvl="4" w:tplc="CB201F74">
      <w:numFmt w:val="decimal"/>
      <w:lvlText w:val=""/>
      <w:lvlJc w:val="left"/>
    </w:lvl>
    <w:lvl w:ilvl="5" w:tplc="F5345EDC">
      <w:numFmt w:val="decimal"/>
      <w:lvlText w:val=""/>
      <w:lvlJc w:val="left"/>
    </w:lvl>
    <w:lvl w:ilvl="6" w:tplc="A3E65A6E">
      <w:numFmt w:val="decimal"/>
      <w:lvlText w:val=""/>
      <w:lvlJc w:val="left"/>
    </w:lvl>
    <w:lvl w:ilvl="7" w:tplc="A82295E8">
      <w:numFmt w:val="decimal"/>
      <w:lvlText w:val=""/>
      <w:lvlJc w:val="left"/>
    </w:lvl>
    <w:lvl w:ilvl="8" w:tplc="5BB0CBF4">
      <w:numFmt w:val="decimal"/>
      <w:lvlText w:val=""/>
      <w:lvlJc w:val="left"/>
    </w:lvl>
  </w:abstractNum>
  <w:abstractNum w:abstractNumId="4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</w:lvl>
    <w:lvl w:ilvl="1" w:tplc="02E2F3C4">
      <w:numFmt w:val="decimal"/>
      <w:lvlText w:val=""/>
      <w:lvlJc w:val="left"/>
    </w:lvl>
    <w:lvl w:ilvl="2" w:tplc="4BBCDC84">
      <w:numFmt w:val="decimal"/>
      <w:lvlText w:val=""/>
      <w:lvlJc w:val="left"/>
    </w:lvl>
    <w:lvl w:ilvl="3" w:tplc="503A1A4C">
      <w:numFmt w:val="decimal"/>
      <w:lvlText w:val=""/>
      <w:lvlJc w:val="left"/>
    </w:lvl>
    <w:lvl w:ilvl="4" w:tplc="3C1C7D16">
      <w:numFmt w:val="decimal"/>
      <w:lvlText w:val=""/>
      <w:lvlJc w:val="left"/>
    </w:lvl>
    <w:lvl w:ilvl="5" w:tplc="15F830E8">
      <w:numFmt w:val="decimal"/>
      <w:lvlText w:val=""/>
      <w:lvlJc w:val="left"/>
    </w:lvl>
    <w:lvl w:ilvl="6" w:tplc="C2C6A686">
      <w:numFmt w:val="decimal"/>
      <w:lvlText w:val=""/>
      <w:lvlJc w:val="left"/>
    </w:lvl>
    <w:lvl w:ilvl="7" w:tplc="CABABAB6">
      <w:numFmt w:val="decimal"/>
      <w:lvlText w:val=""/>
      <w:lvlJc w:val="left"/>
    </w:lvl>
    <w:lvl w:ilvl="8" w:tplc="69A204F6">
      <w:numFmt w:val="decimal"/>
      <w:lvlText w:val=""/>
      <w:lvlJc w:val="left"/>
    </w:lvl>
  </w:abstractNum>
  <w:abstractNum w:abstractNumId="5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</w:lvl>
    <w:lvl w:ilvl="2" w:tplc="42042022">
      <w:numFmt w:val="decimal"/>
      <w:lvlText w:val=""/>
      <w:lvlJc w:val="left"/>
    </w:lvl>
    <w:lvl w:ilvl="3" w:tplc="0B80885E">
      <w:numFmt w:val="decimal"/>
      <w:lvlText w:val=""/>
      <w:lvlJc w:val="left"/>
    </w:lvl>
    <w:lvl w:ilvl="4" w:tplc="0D40C5C6">
      <w:numFmt w:val="decimal"/>
      <w:lvlText w:val=""/>
      <w:lvlJc w:val="left"/>
    </w:lvl>
    <w:lvl w:ilvl="5" w:tplc="C17685CC">
      <w:numFmt w:val="decimal"/>
      <w:lvlText w:val=""/>
      <w:lvlJc w:val="left"/>
    </w:lvl>
    <w:lvl w:ilvl="6" w:tplc="8CB0B0F4">
      <w:numFmt w:val="decimal"/>
      <w:lvlText w:val=""/>
      <w:lvlJc w:val="left"/>
    </w:lvl>
    <w:lvl w:ilvl="7" w:tplc="0DE090C6">
      <w:numFmt w:val="decimal"/>
      <w:lvlText w:val=""/>
      <w:lvlJc w:val="left"/>
    </w:lvl>
    <w:lvl w:ilvl="8" w:tplc="72E4EF90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69"/>
    <w:rsid w:val="0008633B"/>
    <w:rsid w:val="000D3300"/>
    <w:rsid w:val="001847D8"/>
    <w:rsid w:val="00221D69"/>
    <w:rsid w:val="00351157"/>
    <w:rsid w:val="003B21A0"/>
    <w:rsid w:val="00724C04"/>
    <w:rsid w:val="00835907"/>
    <w:rsid w:val="009A0016"/>
    <w:rsid w:val="00A864B7"/>
    <w:rsid w:val="00DD60C6"/>
    <w:rsid w:val="00F6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E19BD-49FD-4915-B717-05CDFCEA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30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2020-10-13T18:24:00Z</cp:lastPrinted>
  <dcterms:created xsi:type="dcterms:W3CDTF">2020-10-01T18:44:00Z</dcterms:created>
  <dcterms:modified xsi:type="dcterms:W3CDTF">2021-03-21T08:12:00Z</dcterms:modified>
</cp:coreProperties>
</file>